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29" w:rsidRDefault="00D50793">
      <w:pPr>
        <w:tabs>
          <w:tab w:val="left" w:pos="6185"/>
        </w:tabs>
        <w:spacing w:before="120" w:line="240" w:lineRule="auto"/>
        <w:ind w:right="34"/>
        <w:jc w:val="both"/>
        <w:rPr>
          <w:rFonts w:ascii="Corbel" w:eastAsia="Corbel" w:hAnsi="Corbel" w:cs="Corbel"/>
          <w:sz w:val="18"/>
          <w:szCs w:val="18"/>
        </w:rPr>
      </w:pPr>
      <w:r>
        <w:rPr>
          <w:rFonts w:ascii="Corbel" w:eastAsia="Corbel" w:hAnsi="Corbel" w:cs="Corbel"/>
          <w:sz w:val="18"/>
          <w:szCs w:val="18"/>
        </w:rPr>
        <w:t xml:space="preserve">Wiesbaden, </w:t>
      </w:r>
      <w:r w:rsidR="007D32EB">
        <w:rPr>
          <w:rFonts w:ascii="Corbel" w:eastAsia="Corbel" w:hAnsi="Corbel" w:cs="Corbel"/>
          <w:sz w:val="18"/>
          <w:szCs w:val="18"/>
        </w:rPr>
        <w:t>3</w:t>
      </w:r>
      <w:r>
        <w:rPr>
          <w:rFonts w:ascii="Corbel" w:eastAsia="Corbel" w:hAnsi="Corbel" w:cs="Corbel"/>
          <w:sz w:val="18"/>
          <w:szCs w:val="18"/>
        </w:rPr>
        <w:t xml:space="preserve">. </w:t>
      </w:r>
      <w:r w:rsidR="007D32EB">
        <w:rPr>
          <w:rFonts w:ascii="Corbel" w:eastAsia="Corbel" w:hAnsi="Corbel" w:cs="Corbel"/>
          <w:sz w:val="18"/>
          <w:szCs w:val="18"/>
        </w:rPr>
        <w:t>Mai</w:t>
      </w:r>
      <w:r>
        <w:rPr>
          <w:rFonts w:ascii="Corbel" w:eastAsia="Corbel" w:hAnsi="Corbel" w:cs="Corbel"/>
          <w:sz w:val="18"/>
          <w:szCs w:val="18"/>
        </w:rPr>
        <w:t xml:space="preserve"> 2017 / </w:t>
      </w:r>
      <w:proofErr w:type="spellStart"/>
      <w:r>
        <w:rPr>
          <w:rFonts w:ascii="Corbel" w:eastAsia="Corbel" w:hAnsi="Corbel" w:cs="Corbel"/>
          <w:sz w:val="18"/>
          <w:szCs w:val="18"/>
        </w:rPr>
        <w:t>pma</w:t>
      </w:r>
      <w:proofErr w:type="spellEnd"/>
      <w:r>
        <w:rPr>
          <w:rFonts w:ascii="Corbel" w:eastAsia="Corbel" w:hAnsi="Corbel" w:cs="Corbel"/>
          <w:sz w:val="18"/>
          <w:szCs w:val="18"/>
        </w:rPr>
        <w:t xml:space="preserve"> 0</w:t>
      </w:r>
      <w:r w:rsidR="007D32EB">
        <w:rPr>
          <w:rFonts w:ascii="Corbel" w:eastAsia="Corbel" w:hAnsi="Corbel" w:cs="Corbel"/>
          <w:sz w:val="18"/>
          <w:szCs w:val="18"/>
        </w:rPr>
        <w:t>9</w:t>
      </w:r>
      <w:r>
        <w:rPr>
          <w:rFonts w:ascii="Corbel" w:eastAsia="Corbel" w:hAnsi="Corbel" w:cs="Corbel"/>
          <w:sz w:val="18"/>
          <w:szCs w:val="18"/>
        </w:rPr>
        <w:t>17</w:t>
      </w:r>
    </w:p>
    <w:p w:rsidR="00987467" w:rsidRPr="00B912F7" w:rsidRDefault="00061798" w:rsidP="00B912F7">
      <w:pPr>
        <w:spacing w:after="0" w:line="300" w:lineRule="exact"/>
        <w:rPr>
          <w:rFonts w:ascii="Corbel" w:hAnsi="Corbel"/>
          <w:b/>
          <w:sz w:val="28"/>
          <w:szCs w:val="28"/>
        </w:rPr>
      </w:pPr>
      <w:r w:rsidRPr="00B912F7">
        <w:rPr>
          <w:rFonts w:ascii="Corbel" w:hAnsi="Corbel"/>
          <w:b/>
          <w:sz w:val="28"/>
          <w:szCs w:val="28"/>
        </w:rPr>
        <w:t xml:space="preserve">ZZF fordert </w:t>
      </w:r>
      <w:r w:rsidR="00987467" w:rsidRPr="00B912F7">
        <w:rPr>
          <w:rFonts w:ascii="Corbel" w:hAnsi="Corbel"/>
          <w:b/>
          <w:sz w:val="28"/>
          <w:szCs w:val="28"/>
        </w:rPr>
        <w:t>zur Bundestagswahl 2017:</w:t>
      </w:r>
      <w:r w:rsidR="00B912F7">
        <w:rPr>
          <w:rFonts w:ascii="Corbel" w:hAnsi="Corbel"/>
          <w:b/>
          <w:sz w:val="28"/>
          <w:szCs w:val="28"/>
        </w:rPr>
        <w:t xml:space="preserve"> </w:t>
      </w:r>
      <w:r w:rsidR="00B912F7">
        <w:rPr>
          <w:rFonts w:ascii="Corbel" w:hAnsi="Corbel"/>
          <w:b/>
          <w:sz w:val="28"/>
          <w:szCs w:val="28"/>
        </w:rPr>
        <w:br/>
      </w:r>
      <w:r w:rsidR="00987467" w:rsidRPr="00B912F7">
        <w:rPr>
          <w:rFonts w:ascii="Corbel" w:hAnsi="Corbel"/>
          <w:b/>
          <w:sz w:val="28"/>
          <w:szCs w:val="28"/>
        </w:rPr>
        <w:t>Gewerbliche Tierbörsen abschaffen!</w:t>
      </w:r>
    </w:p>
    <w:p w:rsidR="004640DA" w:rsidRPr="004640DA" w:rsidRDefault="00F64102" w:rsidP="00B912F7">
      <w:pPr>
        <w:spacing w:before="80" w:after="0" w:line="300" w:lineRule="exact"/>
        <w:jc w:val="both"/>
        <w:rPr>
          <w:rFonts w:ascii="Corbel" w:hAnsi="Corbel" w:cs="Arial"/>
          <w:b/>
        </w:rPr>
      </w:pPr>
      <w:r>
        <w:rPr>
          <w:rFonts w:ascii="Corbel" w:hAnsi="Corbel" w:cs="Arial"/>
          <w:b/>
        </w:rPr>
        <w:t>Zentralverband</w:t>
      </w:r>
      <w:r w:rsidR="004640DA" w:rsidRPr="004640DA">
        <w:rPr>
          <w:rFonts w:ascii="Corbel" w:hAnsi="Corbel" w:cs="Arial"/>
          <w:b/>
        </w:rPr>
        <w:t xml:space="preserve"> Zoologischer Fachbetriebe e.V. (ZZF) </w:t>
      </w:r>
      <w:r>
        <w:rPr>
          <w:rFonts w:ascii="Corbel" w:hAnsi="Corbel" w:cs="Arial"/>
          <w:b/>
        </w:rPr>
        <w:t>fordert gemeinsam mit</w:t>
      </w:r>
      <w:r w:rsidR="00235607">
        <w:rPr>
          <w:rFonts w:ascii="Corbel" w:hAnsi="Corbel" w:cs="Arial"/>
          <w:b/>
        </w:rPr>
        <w:t xml:space="preserve"> anderen</w:t>
      </w:r>
      <w:r w:rsidR="004640DA" w:rsidRPr="004640DA">
        <w:rPr>
          <w:rFonts w:ascii="Corbel" w:hAnsi="Corbel" w:cs="Arial"/>
          <w:b/>
        </w:rPr>
        <w:t xml:space="preserve"> </w:t>
      </w:r>
      <w:r w:rsidR="005A45A2">
        <w:rPr>
          <w:rFonts w:ascii="Corbel" w:hAnsi="Corbel" w:cs="Arial"/>
          <w:b/>
        </w:rPr>
        <w:t>V</w:t>
      </w:r>
      <w:r w:rsidR="003E3A73">
        <w:rPr>
          <w:rFonts w:ascii="Corbel" w:hAnsi="Corbel" w:cs="Arial"/>
          <w:b/>
        </w:rPr>
        <w:t>erbänden</w:t>
      </w:r>
      <w:r w:rsidR="004640DA">
        <w:rPr>
          <w:rFonts w:ascii="Corbel" w:hAnsi="Corbel" w:cs="Arial"/>
          <w:b/>
        </w:rPr>
        <w:t>:</w:t>
      </w:r>
      <w:r w:rsidR="004640DA" w:rsidRPr="004640DA">
        <w:rPr>
          <w:rFonts w:ascii="Corbel" w:hAnsi="Corbel" w:cs="Arial"/>
          <w:b/>
        </w:rPr>
        <w:t xml:space="preserve"> De</w:t>
      </w:r>
      <w:r>
        <w:rPr>
          <w:rFonts w:ascii="Corbel" w:hAnsi="Corbel" w:cs="Arial"/>
          <w:b/>
        </w:rPr>
        <w:t>r</w:t>
      </w:r>
      <w:r w:rsidR="004640DA" w:rsidRPr="004640DA">
        <w:rPr>
          <w:rFonts w:ascii="Corbel" w:hAnsi="Corbel" w:cs="Arial"/>
          <w:b/>
        </w:rPr>
        <w:t xml:space="preserve"> Handel mit Tieren auf gewerblichen Tierbörsen soll verboten werden</w:t>
      </w:r>
    </w:p>
    <w:p w:rsidR="00F404F1" w:rsidRPr="004640DA" w:rsidRDefault="00061798" w:rsidP="004640DA">
      <w:pPr>
        <w:spacing w:before="80" w:after="0" w:line="300" w:lineRule="exact"/>
        <w:jc w:val="both"/>
        <w:rPr>
          <w:rFonts w:ascii="Corbel" w:hAnsi="Corbel"/>
        </w:rPr>
      </w:pPr>
      <w:r w:rsidRPr="004640DA">
        <w:rPr>
          <w:rFonts w:ascii="Corbel" w:hAnsi="Corbel"/>
          <w:bCs/>
        </w:rPr>
        <w:t xml:space="preserve">Anlässlich der </w:t>
      </w:r>
      <w:r w:rsidR="00F404F1" w:rsidRPr="004640DA">
        <w:rPr>
          <w:rFonts w:ascii="Corbel" w:hAnsi="Corbel"/>
          <w:bCs/>
        </w:rPr>
        <w:t>Bundestagswahl 2017</w:t>
      </w:r>
      <w:r w:rsidRPr="004640DA">
        <w:rPr>
          <w:rFonts w:ascii="Corbel" w:hAnsi="Corbel"/>
          <w:bCs/>
        </w:rPr>
        <w:t xml:space="preserve"> hat der </w:t>
      </w:r>
      <w:r w:rsidR="00AD441A" w:rsidRPr="00AD441A">
        <w:rPr>
          <w:rFonts w:ascii="Corbel" w:hAnsi="Corbel" w:cs="Arial"/>
        </w:rPr>
        <w:t>Zentralverband Zoologischer Fachbetriebe e.V. (ZZF)</w:t>
      </w:r>
      <w:r w:rsidR="00AD441A">
        <w:rPr>
          <w:rFonts w:ascii="Corbel" w:hAnsi="Corbel" w:cs="Arial"/>
        </w:rPr>
        <w:t xml:space="preserve"> </w:t>
      </w:r>
      <w:r w:rsidR="004640DA" w:rsidRPr="004640DA">
        <w:rPr>
          <w:rFonts w:ascii="Corbel" w:hAnsi="Corbel"/>
          <w:bCs/>
        </w:rPr>
        <w:t xml:space="preserve">an </w:t>
      </w:r>
      <w:r w:rsidR="00F404F1" w:rsidRPr="004640DA">
        <w:rPr>
          <w:rFonts w:ascii="Corbel" w:hAnsi="Corbel"/>
          <w:bCs/>
        </w:rPr>
        <w:t>die</w:t>
      </w:r>
      <w:r w:rsidRPr="004640DA">
        <w:rPr>
          <w:rFonts w:ascii="Corbel" w:hAnsi="Corbel"/>
          <w:bCs/>
        </w:rPr>
        <w:t xml:space="preserve"> im </w:t>
      </w:r>
      <w:r w:rsidR="00F404F1" w:rsidRPr="004640DA">
        <w:rPr>
          <w:rFonts w:ascii="Corbel" w:hAnsi="Corbel"/>
          <w:bCs/>
        </w:rPr>
        <w:t>Bundestag</w:t>
      </w:r>
      <w:r w:rsidRPr="004640DA">
        <w:rPr>
          <w:rFonts w:ascii="Corbel" w:hAnsi="Corbel"/>
          <w:bCs/>
        </w:rPr>
        <w:t xml:space="preserve"> vertretenen Parteien </w:t>
      </w:r>
      <w:r w:rsidR="004640DA" w:rsidRPr="004640DA">
        <w:rPr>
          <w:rFonts w:ascii="Corbel" w:hAnsi="Corbel"/>
          <w:bCs/>
        </w:rPr>
        <w:t>appelliert</w:t>
      </w:r>
      <w:r w:rsidR="00F404F1" w:rsidRPr="004640DA">
        <w:rPr>
          <w:rFonts w:ascii="Corbel" w:hAnsi="Corbel"/>
          <w:bCs/>
        </w:rPr>
        <w:t xml:space="preserve">, den Handel mit Tieren auf gewerblichen Tierbörsen zu verbieten. </w:t>
      </w:r>
      <w:r w:rsidR="00AD441A">
        <w:rPr>
          <w:rFonts w:ascii="Corbel" w:hAnsi="Corbel"/>
          <w:bCs/>
        </w:rPr>
        <w:t>Seine</w:t>
      </w:r>
      <w:r w:rsidR="00F404F1" w:rsidRPr="004640DA">
        <w:rPr>
          <w:rFonts w:ascii="Corbel" w:hAnsi="Corbel"/>
          <w:bCs/>
        </w:rPr>
        <w:t xml:space="preserve"> Tierschutz-Forderung</w:t>
      </w:r>
      <w:r w:rsidRPr="004640DA">
        <w:rPr>
          <w:rFonts w:ascii="Corbel" w:hAnsi="Corbel"/>
          <w:bCs/>
        </w:rPr>
        <w:t xml:space="preserve"> </w:t>
      </w:r>
      <w:r w:rsidR="00F404F1" w:rsidRPr="004640DA">
        <w:rPr>
          <w:rFonts w:ascii="Corbel" w:hAnsi="Corbel"/>
          <w:bCs/>
        </w:rPr>
        <w:t>wird unterstützt vom</w:t>
      </w:r>
      <w:r w:rsidR="00F404F1" w:rsidRPr="004640DA">
        <w:rPr>
          <w:rFonts w:ascii="Corbel" w:hAnsi="Corbel"/>
          <w:b/>
          <w:bCs/>
        </w:rPr>
        <w:t xml:space="preserve"> </w:t>
      </w:r>
      <w:r w:rsidR="00F404F1" w:rsidRPr="004640DA">
        <w:rPr>
          <w:rFonts w:ascii="Corbel" w:hAnsi="Corbel"/>
        </w:rPr>
        <w:t>Bundesverband für fachgerechten Natur-, Tier- und Artenschutz e. V. (BNA</w:t>
      </w:r>
      <w:r w:rsidR="004640DA" w:rsidRPr="004640DA">
        <w:rPr>
          <w:rFonts w:ascii="Corbel" w:hAnsi="Corbel"/>
        </w:rPr>
        <w:t>)</w:t>
      </w:r>
      <w:r w:rsidR="00F404F1" w:rsidRPr="004640DA">
        <w:rPr>
          <w:rFonts w:ascii="Corbel" w:hAnsi="Corbel"/>
        </w:rPr>
        <w:t xml:space="preserve">, der Bundestierärztekammer, dem Deutschen Tierschutzbund e.V., Pro </w:t>
      </w:r>
      <w:proofErr w:type="spellStart"/>
      <w:r w:rsidR="00F404F1" w:rsidRPr="004640DA">
        <w:rPr>
          <w:rFonts w:ascii="Corbel" w:hAnsi="Corbel"/>
        </w:rPr>
        <w:t>Wildlife</w:t>
      </w:r>
      <w:proofErr w:type="spellEnd"/>
      <w:r w:rsidR="00F404F1" w:rsidRPr="004640DA">
        <w:rPr>
          <w:rFonts w:ascii="Corbel" w:hAnsi="Corbel"/>
        </w:rPr>
        <w:t xml:space="preserve"> e.V. und </w:t>
      </w:r>
      <w:r w:rsidR="00E54973">
        <w:rPr>
          <w:rFonts w:ascii="Corbel" w:hAnsi="Corbel"/>
        </w:rPr>
        <w:t>TASSO</w:t>
      </w:r>
      <w:r w:rsidR="00F404F1" w:rsidRPr="004640DA">
        <w:rPr>
          <w:rFonts w:ascii="Corbel" w:hAnsi="Corbel"/>
        </w:rPr>
        <w:t xml:space="preserve"> e.V.</w:t>
      </w:r>
    </w:p>
    <w:p w:rsidR="00B912F7" w:rsidRDefault="004640DA" w:rsidP="004640DA">
      <w:pPr>
        <w:spacing w:before="80" w:after="0" w:line="300" w:lineRule="exact"/>
        <w:jc w:val="both"/>
        <w:rPr>
          <w:rFonts w:ascii="Corbel" w:hAnsi="Corbel"/>
        </w:rPr>
      </w:pPr>
      <w:r w:rsidRPr="004640DA">
        <w:rPr>
          <w:rFonts w:ascii="Corbel" w:hAnsi="Corbel"/>
        </w:rPr>
        <w:t>Für eine</w:t>
      </w:r>
      <w:r>
        <w:rPr>
          <w:rFonts w:ascii="Corbel" w:hAnsi="Corbel"/>
        </w:rPr>
        <w:t xml:space="preserve"> tier</w:t>
      </w:r>
      <w:r w:rsidR="00B912F7">
        <w:rPr>
          <w:rFonts w:ascii="Corbel" w:hAnsi="Corbel"/>
        </w:rPr>
        <w:t>schutz</w:t>
      </w:r>
      <w:r>
        <w:rPr>
          <w:rFonts w:ascii="Corbel" w:hAnsi="Corbel"/>
        </w:rPr>
        <w:t xml:space="preserve">gerechte </w:t>
      </w:r>
      <w:r w:rsidRPr="004640DA">
        <w:rPr>
          <w:rFonts w:ascii="Corbel" w:hAnsi="Corbel"/>
        </w:rPr>
        <w:t>Heimtierhaltung</w:t>
      </w:r>
      <w:r>
        <w:rPr>
          <w:rFonts w:ascii="Corbel" w:hAnsi="Corbel"/>
        </w:rPr>
        <w:t xml:space="preserve"> und eine gelungene Mensch-Tier-Beziehung</w:t>
      </w:r>
      <w:r w:rsidRPr="004640DA">
        <w:rPr>
          <w:rFonts w:ascii="Corbel" w:hAnsi="Corbel"/>
        </w:rPr>
        <w:t xml:space="preserve"> ist es wichtig, dass Tierhalter </w:t>
      </w:r>
      <w:r w:rsidR="00B912F7">
        <w:rPr>
          <w:rFonts w:ascii="Corbel" w:hAnsi="Corbel"/>
        </w:rPr>
        <w:t>die Bedürfnisse ihrer Tiere kennen und artgerecht mit ihnen umgehen können.</w:t>
      </w:r>
    </w:p>
    <w:p w:rsidR="00987467" w:rsidRDefault="00987467" w:rsidP="004640DA">
      <w:pPr>
        <w:spacing w:before="80" w:after="0" w:line="300" w:lineRule="exact"/>
        <w:jc w:val="both"/>
        <w:rPr>
          <w:rFonts w:ascii="Corbel" w:hAnsi="Corbel" w:cs="Arial"/>
        </w:rPr>
      </w:pPr>
      <w:r w:rsidRPr="004640DA">
        <w:rPr>
          <w:rFonts w:ascii="Corbel" w:hAnsi="Corbel" w:cs="Arial"/>
        </w:rPr>
        <w:t>Auf Tierbörsen kann aufgrund des Andrangs und des schnellen Verkaufsgeschehens eine sachgerec</w:t>
      </w:r>
      <w:r w:rsidR="006A45CD">
        <w:rPr>
          <w:rFonts w:ascii="Corbel" w:hAnsi="Corbel" w:cs="Arial"/>
        </w:rPr>
        <w:t>hte Beratung beim Kauf von Heim</w:t>
      </w:r>
      <w:r w:rsidRPr="004640DA">
        <w:rPr>
          <w:rFonts w:ascii="Corbel" w:hAnsi="Corbel" w:cs="Arial"/>
        </w:rPr>
        <w:t>- und Wildtieren meistens nicht sichergestellt werden. Eine Beratung durch den Verkäufer über einen längeren Zeitraum im Anschluss an den Kauf ist nicht möglich. Zudem besteht die Gefahr der Beeinträchtigung des Tierwohls bei wiederholtem Transport, Lagerung und Präsentation der Tiere – insbesondere bei langen Anreisestrecken und bei gewerblichen Händlern, die von Börse zu Börse ziehen. Deshalb sollen gewerbliche und überregionale Tierbörsen verboten werden. Tierbörsen beispielsweise von Züchterverbänden, auf denen Privatpersonen in kleinem Umfang Nachwuchs aus eigener Tierhaltung verkaufen oder tauschen, können unter  verbindlichen Auflagen weiterhin erlaubt bleiben.</w:t>
      </w:r>
    </w:p>
    <w:p w:rsidR="0025658E" w:rsidRDefault="0025658E">
      <w:pPr>
        <w:spacing w:line="300" w:lineRule="exact"/>
        <w:rPr>
          <w:rStyle w:val="Ohne"/>
          <w:rFonts w:ascii="Corbel" w:eastAsia="Corbel" w:hAnsi="Corbel" w:cs="Corbel"/>
          <w:b/>
          <w:bCs/>
        </w:rPr>
      </w:pPr>
    </w:p>
    <w:p w:rsidR="00835929" w:rsidRDefault="00D50793">
      <w:pPr>
        <w:spacing w:line="300" w:lineRule="exact"/>
        <w:rPr>
          <w:rStyle w:val="Ohne"/>
          <w:rFonts w:ascii="Corbel" w:eastAsia="Corbel" w:hAnsi="Corbel" w:cs="Corbel"/>
          <w:b/>
          <w:bCs/>
        </w:rPr>
      </w:pPr>
      <w:bookmarkStart w:id="0" w:name="_GoBack"/>
      <w:bookmarkEnd w:id="0"/>
      <w:r>
        <w:rPr>
          <w:rStyle w:val="Ohne"/>
          <w:rFonts w:ascii="Corbel" w:eastAsia="Corbel" w:hAnsi="Corbel" w:cs="Corbel"/>
          <w:b/>
          <w:bCs/>
        </w:rPr>
        <w:t xml:space="preserve">Pressekontakt: </w:t>
      </w:r>
    </w:p>
    <w:p w:rsidR="00BF7DD8" w:rsidRDefault="00D50793">
      <w:pPr>
        <w:spacing w:line="300" w:lineRule="exact"/>
        <w:rPr>
          <w:rStyle w:val="Ohne"/>
          <w:rFonts w:ascii="Corbel" w:eastAsia="Corbel" w:hAnsi="Corbel" w:cs="Corbel"/>
        </w:rPr>
      </w:pPr>
      <w:r>
        <w:rPr>
          <w:rStyle w:val="Ohne"/>
          <w:rFonts w:ascii="Corbel" w:eastAsia="Corbel" w:hAnsi="Corbel" w:cs="Corbel"/>
        </w:rPr>
        <w:t xml:space="preserve">Antje Schreiber </w:t>
      </w:r>
      <w:r>
        <w:rPr>
          <w:rStyle w:val="Ohne"/>
          <w:rFonts w:ascii="Corbel" w:eastAsia="Corbel" w:hAnsi="Corbel" w:cs="Corbel"/>
        </w:rPr>
        <w:br/>
        <w:t>Tel</w:t>
      </w:r>
      <w:r w:rsidR="000C2D5A">
        <w:rPr>
          <w:rStyle w:val="Ohne"/>
          <w:rFonts w:ascii="Corbel" w:eastAsia="Corbel" w:hAnsi="Corbel" w:cs="Corbel"/>
        </w:rPr>
        <w:t>efon</w:t>
      </w:r>
      <w:r>
        <w:rPr>
          <w:rStyle w:val="Ohne"/>
          <w:rFonts w:ascii="Corbel" w:eastAsia="Corbel" w:hAnsi="Corbel" w:cs="Corbel"/>
        </w:rPr>
        <w:t xml:space="preserve"> 0611 447553-14</w:t>
      </w:r>
    </w:p>
    <w:p w:rsidR="000C2D5A" w:rsidRDefault="000C2D5A">
      <w:pPr>
        <w:spacing w:line="300" w:lineRule="exact"/>
        <w:rPr>
          <w:rStyle w:val="Ohne"/>
          <w:rFonts w:ascii="Corbel" w:eastAsia="Corbel" w:hAnsi="Corbel" w:cs="Corbel"/>
        </w:rPr>
      </w:pPr>
      <w:r>
        <w:rPr>
          <w:rStyle w:val="Ohne"/>
          <w:rFonts w:ascii="Corbel" w:eastAsia="Corbel" w:hAnsi="Corbel" w:cs="Corbel"/>
        </w:rPr>
        <w:t>Marie-Christin Gronau</w:t>
      </w:r>
      <w:r>
        <w:rPr>
          <w:rStyle w:val="Ohne"/>
          <w:rFonts w:ascii="Corbel" w:eastAsia="Corbel" w:hAnsi="Corbel" w:cs="Corbel"/>
        </w:rPr>
        <w:br/>
        <w:t>Telefon 0611 447553-15</w:t>
      </w:r>
    </w:p>
    <w:p w:rsidR="00835929" w:rsidRDefault="0025658E">
      <w:pPr>
        <w:spacing w:line="300" w:lineRule="exact"/>
      </w:pPr>
      <w:hyperlink r:id="rId7" w:history="1">
        <w:r w:rsidR="00D50793">
          <w:rPr>
            <w:rStyle w:val="Hyperlink2"/>
          </w:rPr>
          <w:t>presse@zzf.de</w:t>
        </w:r>
      </w:hyperlink>
    </w:p>
    <w:sectPr w:rsidR="00835929">
      <w:headerReference w:type="default" r:id="rId8"/>
      <w:footerReference w:type="default" r:id="rId9"/>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AF" w:rsidRDefault="00D50793">
      <w:pPr>
        <w:spacing w:after="0" w:line="240" w:lineRule="auto"/>
      </w:pPr>
      <w:r>
        <w:separator/>
      </w:r>
    </w:p>
  </w:endnote>
  <w:endnote w:type="continuationSeparator" w:id="0">
    <w:p w:rsidR="007739AF" w:rsidRDefault="00D5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29" w:rsidRDefault="00835929">
    <w:pPr>
      <w:pStyle w:val="Fuzeile"/>
      <w:tabs>
        <w:tab w:val="clear" w:pos="9072"/>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AF" w:rsidRDefault="00D50793">
      <w:pPr>
        <w:spacing w:after="0" w:line="240" w:lineRule="auto"/>
      </w:pPr>
      <w:r>
        <w:separator/>
      </w:r>
    </w:p>
  </w:footnote>
  <w:footnote w:type="continuationSeparator" w:id="0">
    <w:p w:rsidR="007739AF" w:rsidRDefault="00D50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29" w:rsidRDefault="00D50793">
    <w:pPr>
      <w:pStyle w:val="Kopfzeile"/>
      <w:tabs>
        <w:tab w:val="clear" w:pos="9072"/>
        <w:tab w:val="right" w:pos="7345"/>
      </w:tabs>
    </w:pPr>
    <w:r>
      <w:rPr>
        <w:noProof/>
      </w:rPr>
      <w:drawing>
        <wp:anchor distT="152400" distB="152400" distL="152400" distR="152400" simplePos="0" relativeHeight="251658240" behindDoc="1" locked="0" layoutInCell="1" allowOverlap="1" wp14:anchorId="05CCF765" wp14:editId="233B94FE">
          <wp:simplePos x="0" y="0"/>
          <wp:positionH relativeFrom="page">
            <wp:posOffset>635</wp:posOffset>
          </wp:positionH>
          <wp:positionV relativeFrom="page">
            <wp:posOffset>-249554</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extLst/>
                  </a:blip>
                  <a:stretch>
                    <a:fillRect/>
                  </a:stretch>
                </pic:blipFill>
                <pic:spPr>
                  <a:xfrm>
                    <a:off x="0" y="0"/>
                    <a:ext cx="7567295" cy="107105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FCF89B3" wp14:editId="17E25F10">
              <wp:simplePos x="0" y="0"/>
              <wp:positionH relativeFrom="page">
                <wp:posOffset>6989445</wp:posOffset>
              </wp:positionH>
              <wp:positionV relativeFrom="page">
                <wp:posOffset>9088755</wp:posOffset>
              </wp:positionV>
              <wp:extent cx="504825" cy="396875"/>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504825" cy="396875"/>
                      </a:xfrm>
                      <a:prstGeom prst="rect">
                        <a:avLst/>
                      </a:prstGeom>
                      <a:solidFill>
                        <a:srgbClr val="FFFFFF"/>
                      </a:solidFill>
                      <a:ln w="12700" cap="flat">
                        <a:noFill/>
                        <a:miter lim="400000"/>
                      </a:ln>
                      <a:effectLst/>
                    </wps:spPr>
                    <wps:txbx>
                      <w:txbxContent>
                        <w:p w:rsidR="00835929" w:rsidRDefault="00D50793">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25658E">
                            <w:rPr>
                              <w:rFonts w:ascii="Corbel" w:eastAsia="Corbel" w:hAnsi="Corbel" w:cs="Corbel"/>
                              <w:noProof/>
                              <w:sz w:val="20"/>
                              <w:szCs w:val="20"/>
                            </w:rPr>
                            <w:t>1</w:t>
                          </w:r>
                          <w:r>
                            <w:rPr>
                              <w:rFonts w:ascii="Corbel" w:eastAsia="Corbel" w:hAnsi="Corbel" w:cs="Corbel"/>
                              <w:sz w:val="20"/>
                              <w:szCs w:val="20"/>
                            </w:rPr>
                            <w:fldChar w:fldCharType="end"/>
                          </w:r>
                        </w:p>
                      </w:txbxContent>
                    </wps:txbx>
                    <wps:bodyPr wrap="square" lIns="45718" tIns="45718" rIns="45718" bIns="45718" numCol="1" anchor="t">
                      <a:noAutofit/>
                    </wps:bodyPr>
                  </wps:wsp>
                </a:graphicData>
              </a:graphic>
            </wp:anchor>
          </w:drawing>
        </mc:Choice>
        <mc:Fallback>
          <w:pict>
            <v:rect id="officeArt object" o:spid="_x0000_s1026" alt="officeArt object" style="position:absolute;margin-left:550.35pt;margin-top:715.65pt;width:39.75pt;height:31.2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" stroked="f" strokeweight="1pt">
              <v:stroke miterlimit="4"/>
              <v:textbox inset="1.2699mm,1.2699mm,1.2699mm,1.2699mm">
                <w:txbxContent>
                  <w:p w:rsidR="00835929" w:rsidRDefault="00D50793">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25658E">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
  <w:rsids>
    <w:rsidRoot w:val="00835929"/>
    <w:rsid w:val="00061798"/>
    <w:rsid w:val="000C2D5A"/>
    <w:rsid w:val="00142C4C"/>
    <w:rsid w:val="00172770"/>
    <w:rsid w:val="001753BC"/>
    <w:rsid w:val="00235607"/>
    <w:rsid w:val="0025658E"/>
    <w:rsid w:val="003112A2"/>
    <w:rsid w:val="003E3A73"/>
    <w:rsid w:val="004640DA"/>
    <w:rsid w:val="004958C5"/>
    <w:rsid w:val="005A45A2"/>
    <w:rsid w:val="006A45CD"/>
    <w:rsid w:val="0072745B"/>
    <w:rsid w:val="00763C09"/>
    <w:rsid w:val="007739AF"/>
    <w:rsid w:val="007B1840"/>
    <w:rsid w:val="007C6D55"/>
    <w:rsid w:val="007D32EB"/>
    <w:rsid w:val="00835929"/>
    <w:rsid w:val="0088313A"/>
    <w:rsid w:val="00883C59"/>
    <w:rsid w:val="008A7490"/>
    <w:rsid w:val="00961349"/>
    <w:rsid w:val="00987467"/>
    <w:rsid w:val="00AD441A"/>
    <w:rsid w:val="00B912F7"/>
    <w:rsid w:val="00BF7DD8"/>
    <w:rsid w:val="00C33B31"/>
    <w:rsid w:val="00C44398"/>
    <w:rsid w:val="00C83996"/>
    <w:rsid w:val="00D453EC"/>
    <w:rsid w:val="00D50793"/>
    <w:rsid w:val="00D560D1"/>
    <w:rsid w:val="00DA7D97"/>
    <w:rsid w:val="00DD56DA"/>
    <w:rsid w:val="00DD65C4"/>
    <w:rsid w:val="00E17E52"/>
    <w:rsid w:val="00E54973"/>
    <w:rsid w:val="00F404F1"/>
    <w:rsid w:val="00F64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hAnsi="Calibri"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styleId="Fuzeile">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StandardWeb">
    <w:name w:val="Normal (Web)"/>
    <w:pPr>
      <w:spacing w:before="100" w:after="100" w:line="276" w:lineRule="auto"/>
    </w:pPr>
    <w:rPr>
      <w:rFonts w:cs="Arial Unicode MS"/>
      <w:color w:val="000000"/>
      <w:sz w:val="24"/>
      <w:szCs w:val="24"/>
      <w:u w:color="000000"/>
    </w:rPr>
  </w:style>
  <w:style w:type="character" w:customStyle="1" w:styleId="Ohne">
    <w:name w:val="Ohne"/>
  </w:style>
  <w:style w:type="character" w:customStyle="1" w:styleId="Hyperlink0">
    <w:name w:val="Hyperlink.0"/>
    <w:basedOn w:val="Ohne"/>
    <w:rPr>
      <w:rFonts w:ascii="Corbel" w:eastAsia="Corbel" w:hAnsi="Corbel" w:cs="Corbel"/>
      <w:strike w:val="0"/>
      <w:dstrike w:val="0"/>
      <w:color w:val="000000"/>
      <w:sz w:val="22"/>
      <w:szCs w:val="22"/>
      <w:u w:val="none" w:color="000000"/>
    </w:rPr>
  </w:style>
  <w:style w:type="character" w:customStyle="1" w:styleId="Link">
    <w:name w:val="Link"/>
    <w:rPr>
      <w:color w:val="0000FF"/>
      <w:u w:val="single" w:color="0000FF"/>
    </w:rPr>
  </w:style>
  <w:style w:type="character" w:customStyle="1" w:styleId="Hyperlink1">
    <w:name w:val="Hyperlink.1"/>
    <w:basedOn w:val="Link"/>
    <w:rPr>
      <w:color w:val="00B050"/>
      <w:u w:val="single" w:color="00B050"/>
    </w:rPr>
  </w:style>
  <w:style w:type="character" w:customStyle="1" w:styleId="Hyperlink2">
    <w:name w:val="Hyperlink.2"/>
    <w:basedOn w:val="Ohne"/>
    <w:rPr>
      <w:rFonts w:ascii="Corbel" w:eastAsia="Corbel" w:hAnsi="Corbel" w:cs="Corbel"/>
      <w:strike w:val="0"/>
      <w:dstrike w:val="0"/>
      <w:color w:val="000000"/>
      <w:u w:val="none" w:color="00000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hAnsi="Calibri"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17E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E52"/>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hAnsi="Calibri"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styleId="Fuzeile">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StandardWeb">
    <w:name w:val="Normal (Web)"/>
    <w:pPr>
      <w:spacing w:before="100" w:after="100" w:line="276" w:lineRule="auto"/>
    </w:pPr>
    <w:rPr>
      <w:rFonts w:cs="Arial Unicode MS"/>
      <w:color w:val="000000"/>
      <w:sz w:val="24"/>
      <w:szCs w:val="24"/>
      <w:u w:color="000000"/>
    </w:rPr>
  </w:style>
  <w:style w:type="character" w:customStyle="1" w:styleId="Ohne">
    <w:name w:val="Ohne"/>
  </w:style>
  <w:style w:type="character" w:customStyle="1" w:styleId="Hyperlink0">
    <w:name w:val="Hyperlink.0"/>
    <w:basedOn w:val="Ohne"/>
    <w:rPr>
      <w:rFonts w:ascii="Corbel" w:eastAsia="Corbel" w:hAnsi="Corbel" w:cs="Corbel"/>
      <w:strike w:val="0"/>
      <w:dstrike w:val="0"/>
      <w:color w:val="000000"/>
      <w:sz w:val="22"/>
      <w:szCs w:val="22"/>
      <w:u w:val="none" w:color="000000"/>
    </w:rPr>
  </w:style>
  <w:style w:type="character" w:customStyle="1" w:styleId="Link">
    <w:name w:val="Link"/>
    <w:rPr>
      <w:color w:val="0000FF"/>
      <w:u w:val="single" w:color="0000FF"/>
    </w:rPr>
  </w:style>
  <w:style w:type="character" w:customStyle="1" w:styleId="Hyperlink1">
    <w:name w:val="Hyperlink.1"/>
    <w:basedOn w:val="Link"/>
    <w:rPr>
      <w:color w:val="00B050"/>
      <w:u w:val="single" w:color="00B050"/>
    </w:rPr>
  </w:style>
  <w:style w:type="character" w:customStyle="1" w:styleId="Hyperlink2">
    <w:name w:val="Hyperlink.2"/>
    <w:basedOn w:val="Ohne"/>
    <w:rPr>
      <w:rFonts w:ascii="Corbel" w:eastAsia="Corbel" w:hAnsi="Corbel" w:cs="Corbel"/>
      <w:strike w:val="0"/>
      <w:dstrike w:val="0"/>
      <w:color w:val="000000"/>
      <w:u w:val="none" w:color="00000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hAnsi="Calibri"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17E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E52"/>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4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zzf.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Schreiber</dc:creator>
  <cp:lastModifiedBy>Antje Schreiber</cp:lastModifiedBy>
  <cp:revision>3</cp:revision>
  <cp:lastPrinted>2017-05-02T14:18:00Z</cp:lastPrinted>
  <dcterms:created xsi:type="dcterms:W3CDTF">2017-05-03T07:41:00Z</dcterms:created>
  <dcterms:modified xsi:type="dcterms:W3CDTF">2017-05-03T07:41:00Z</dcterms:modified>
</cp:coreProperties>
</file>