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929" w:rsidRDefault="00D50793">
      <w:pPr>
        <w:tabs>
          <w:tab w:val="left" w:pos="6185"/>
        </w:tabs>
        <w:spacing w:before="120" w:line="240" w:lineRule="auto"/>
        <w:ind w:right="34"/>
        <w:jc w:val="both"/>
        <w:rPr>
          <w:rFonts w:ascii="Corbel" w:eastAsia="Corbel" w:hAnsi="Corbel" w:cs="Corbel"/>
          <w:sz w:val="18"/>
          <w:szCs w:val="18"/>
        </w:rPr>
      </w:pPr>
      <w:r>
        <w:rPr>
          <w:rFonts w:ascii="Corbel" w:eastAsia="Corbel" w:hAnsi="Corbel" w:cs="Corbel"/>
          <w:sz w:val="18"/>
          <w:szCs w:val="18"/>
        </w:rPr>
        <w:t xml:space="preserve">Wiesbaden, </w:t>
      </w:r>
      <w:r w:rsidR="00A37C8F">
        <w:rPr>
          <w:rFonts w:ascii="Corbel" w:eastAsia="Corbel" w:hAnsi="Corbel" w:cs="Corbel"/>
          <w:sz w:val="18"/>
          <w:szCs w:val="18"/>
        </w:rPr>
        <w:t>10</w:t>
      </w:r>
      <w:r>
        <w:rPr>
          <w:rFonts w:ascii="Corbel" w:eastAsia="Corbel" w:hAnsi="Corbel" w:cs="Corbel"/>
          <w:sz w:val="18"/>
          <w:szCs w:val="18"/>
        </w:rPr>
        <w:t xml:space="preserve">. </w:t>
      </w:r>
      <w:r w:rsidR="007D32EB">
        <w:rPr>
          <w:rFonts w:ascii="Corbel" w:eastAsia="Corbel" w:hAnsi="Corbel" w:cs="Corbel"/>
          <w:sz w:val="18"/>
          <w:szCs w:val="18"/>
        </w:rPr>
        <w:t>Mai</w:t>
      </w:r>
      <w:r w:rsidR="00A7708D">
        <w:rPr>
          <w:rFonts w:ascii="Corbel" w:eastAsia="Corbel" w:hAnsi="Corbel" w:cs="Corbel"/>
          <w:sz w:val="18"/>
          <w:szCs w:val="18"/>
        </w:rPr>
        <w:t xml:space="preserve"> 2017 / </w:t>
      </w:r>
      <w:proofErr w:type="spellStart"/>
      <w:r w:rsidR="00A7708D">
        <w:rPr>
          <w:rFonts w:ascii="Corbel" w:eastAsia="Corbel" w:hAnsi="Corbel" w:cs="Corbel"/>
          <w:sz w:val="18"/>
          <w:szCs w:val="18"/>
        </w:rPr>
        <w:t>pma</w:t>
      </w:r>
      <w:proofErr w:type="spellEnd"/>
      <w:r w:rsidR="00A7708D">
        <w:rPr>
          <w:rFonts w:ascii="Corbel" w:eastAsia="Corbel" w:hAnsi="Corbel" w:cs="Corbel"/>
          <w:sz w:val="18"/>
          <w:szCs w:val="18"/>
        </w:rPr>
        <w:t xml:space="preserve"> 11</w:t>
      </w:r>
      <w:bookmarkStart w:id="0" w:name="_GoBack"/>
      <w:bookmarkEnd w:id="0"/>
      <w:r>
        <w:rPr>
          <w:rFonts w:ascii="Corbel" w:eastAsia="Corbel" w:hAnsi="Corbel" w:cs="Corbel"/>
          <w:sz w:val="18"/>
          <w:szCs w:val="18"/>
        </w:rPr>
        <w:t>17</w:t>
      </w:r>
    </w:p>
    <w:p w:rsidR="00987467" w:rsidRPr="00B912F7" w:rsidRDefault="00061798" w:rsidP="002A74A4">
      <w:pPr>
        <w:spacing w:before="80" w:after="0" w:line="300" w:lineRule="exact"/>
        <w:rPr>
          <w:rFonts w:ascii="Corbel" w:hAnsi="Corbel"/>
          <w:b/>
          <w:sz w:val="28"/>
          <w:szCs w:val="28"/>
        </w:rPr>
      </w:pPr>
      <w:r w:rsidRPr="00B912F7">
        <w:rPr>
          <w:rFonts w:ascii="Corbel" w:hAnsi="Corbel"/>
          <w:b/>
          <w:sz w:val="28"/>
          <w:szCs w:val="28"/>
        </w:rPr>
        <w:t xml:space="preserve">ZZF fordert </w:t>
      </w:r>
      <w:r w:rsidR="00987467" w:rsidRPr="00B912F7">
        <w:rPr>
          <w:rFonts w:ascii="Corbel" w:hAnsi="Corbel"/>
          <w:b/>
          <w:sz w:val="28"/>
          <w:szCs w:val="28"/>
        </w:rPr>
        <w:t>zur Bundestagswahl 2017</w:t>
      </w:r>
      <w:r w:rsidR="00A37C8F">
        <w:rPr>
          <w:rFonts w:ascii="Corbel" w:hAnsi="Corbel"/>
          <w:b/>
          <w:sz w:val="28"/>
          <w:szCs w:val="28"/>
        </w:rPr>
        <w:t xml:space="preserve">, den </w:t>
      </w:r>
      <w:r w:rsidR="002A74A4">
        <w:rPr>
          <w:rFonts w:ascii="Corbel" w:hAnsi="Corbel"/>
          <w:b/>
          <w:sz w:val="28"/>
          <w:szCs w:val="28"/>
        </w:rPr>
        <w:t xml:space="preserve">Versandhandel mit Tieren </w:t>
      </w:r>
      <w:r w:rsidR="00A37C8F">
        <w:rPr>
          <w:rFonts w:ascii="Corbel" w:hAnsi="Corbel"/>
          <w:b/>
          <w:sz w:val="28"/>
          <w:szCs w:val="28"/>
        </w:rPr>
        <w:t>zu regeln!</w:t>
      </w:r>
    </w:p>
    <w:p w:rsidR="002A74A4" w:rsidRPr="001C6AE8" w:rsidRDefault="00F64102" w:rsidP="002A74A4">
      <w:pPr>
        <w:spacing w:before="80" w:after="0"/>
        <w:rPr>
          <w:rFonts w:ascii="Corbel" w:hAnsi="Corbel" w:cs="Arial"/>
          <w:b/>
        </w:rPr>
      </w:pPr>
      <w:r>
        <w:rPr>
          <w:rFonts w:ascii="Corbel" w:hAnsi="Corbel" w:cs="Arial"/>
          <w:b/>
        </w:rPr>
        <w:t>Zentralverband</w:t>
      </w:r>
      <w:r w:rsidR="004640DA" w:rsidRPr="004640DA">
        <w:rPr>
          <w:rFonts w:ascii="Corbel" w:hAnsi="Corbel" w:cs="Arial"/>
          <w:b/>
        </w:rPr>
        <w:t xml:space="preserve"> Zoologischer Fachbetriebe e.V. (ZZF) </w:t>
      </w:r>
      <w:r>
        <w:rPr>
          <w:rFonts w:ascii="Corbel" w:hAnsi="Corbel" w:cs="Arial"/>
          <w:b/>
        </w:rPr>
        <w:t>fordert gemeinsam mit</w:t>
      </w:r>
      <w:r w:rsidR="00235607">
        <w:rPr>
          <w:rFonts w:ascii="Corbel" w:hAnsi="Corbel" w:cs="Arial"/>
          <w:b/>
        </w:rPr>
        <w:t xml:space="preserve"> anderen</w:t>
      </w:r>
      <w:r w:rsidR="004640DA" w:rsidRPr="004640DA">
        <w:rPr>
          <w:rFonts w:ascii="Corbel" w:hAnsi="Corbel" w:cs="Arial"/>
          <w:b/>
        </w:rPr>
        <w:t xml:space="preserve"> </w:t>
      </w:r>
      <w:r w:rsidR="005A45A2">
        <w:rPr>
          <w:rFonts w:ascii="Corbel" w:hAnsi="Corbel" w:cs="Arial"/>
          <w:b/>
        </w:rPr>
        <w:t>V</w:t>
      </w:r>
      <w:r w:rsidR="003E3A73">
        <w:rPr>
          <w:rFonts w:ascii="Corbel" w:hAnsi="Corbel" w:cs="Arial"/>
          <w:b/>
        </w:rPr>
        <w:t>erbänden</w:t>
      </w:r>
      <w:r w:rsidR="004640DA">
        <w:rPr>
          <w:rFonts w:ascii="Corbel" w:hAnsi="Corbel" w:cs="Arial"/>
          <w:b/>
        </w:rPr>
        <w:t>:</w:t>
      </w:r>
      <w:r w:rsidR="004640DA" w:rsidRPr="004640DA">
        <w:rPr>
          <w:rFonts w:ascii="Corbel" w:hAnsi="Corbel" w:cs="Arial"/>
          <w:b/>
        </w:rPr>
        <w:t xml:space="preserve"> </w:t>
      </w:r>
      <w:r w:rsidR="002A74A4" w:rsidRPr="001C6AE8">
        <w:rPr>
          <w:rFonts w:ascii="Corbel" w:hAnsi="Corbel" w:cs="Arial"/>
          <w:b/>
        </w:rPr>
        <w:t xml:space="preserve">Der </w:t>
      </w:r>
      <w:r w:rsidR="00994544">
        <w:rPr>
          <w:rFonts w:ascii="Corbel" w:hAnsi="Corbel" w:cs="Arial"/>
          <w:b/>
        </w:rPr>
        <w:t>Verkauf von Tieren</w:t>
      </w:r>
      <w:r w:rsidR="00994544" w:rsidRPr="00994544">
        <w:rPr>
          <w:rFonts w:ascii="Corbel" w:hAnsi="Corbel" w:cs="Arial"/>
          <w:b/>
        </w:rPr>
        <w:t xml:space="preserve"> </w:t>
      </w:r>
      <w:r w:rsidR="00994544" w:rsidRPr="001C6AE8">
        <w:rPr>
          <w:rFonts w:ascii="Corbel" w:hAnsi="Corbel" w:cs="Arial"/>
          <w:b/>
        </w:rPr>
        <w:t xml:space="preserve">an </w:t>
      </w:r>
      <w:r w:rsidR="001F7232">
        <w:rPr>
          <w:rFonts w:ascii="Corbel" w:hAnsi="Corbel" w:cs="Arial"/>
          <w:b/>
        </w:rPr>
        <w:t>Privatpersonen</w:t>
      </w:r>
      <w:r w:rsidR="00994544">
        <w:rPr>
          <w:rFonts w:ascii="Corbel" w:hAnsi="Corbel" w:cs="Arial"/>
          <w:b/>
        </w:rPr>
        <w:t xml:space="preserve"> über den </w:t>
      </w:r>
      <w:r w:rsidR="002A74A4">
        <w:rPr>
          <w:rFonts w:ascii="Corbel" w:hAnsi="Corbel" w:cs="Arial"/>
          <w:b/>
        </w:rPr>
        <w:t>Versandhandel</w:t>
      </w:r>
      <w:r w:rsidR="000F60EA">
        <w:rPr>
          <w:rFonts w:ascii="Corbel" w:hAnsi="Corbel" w:cs="Arial"/>
          <w:b/>
        </w:rPr>
        <w:t xml:space="preserve"> </w:t>
      </w:r>
      <w:r w:rsidR="002A74A4">
        <w:rPr>
          <w:rFonts w:ascii="Corbel" w:hAnsi="Corbel" w:cs="Arial"/>
          <w:b/>
        </w:rPr>
        <w:t>(z.B</w:t>
      </w:r>
      <w:r w:rsidR="000F60EA">
        <w:rPr>
          <w:rFonts w:ascii="Corbel" w:hAnsi="Corbel" w:cs="Arial"/>
          <w:b/>
        </w:rPr>
        <w:t>.</w:t>
      </w:r>
      <w:r w:rsidR="002A74A4">
        <w:rPr>
          <w:rFonts w:ascii="Corbel" w:hAnsi="Corbel" w:cs="Arial"/>
          <w:b/>
        </w:rPr>
        <w:t xml:space="preserve"> </w:t>
      </w:r>
      <w:r w:rsidR="008C39D8">
        <w:rPr>
          <w:rFonts w:ascii="Corbel" w:hAnsi="Corbel" w:cs="Arial"/>
          <w:b/>
        </w:rPr>
        <w:t>über das</w:t>
      </w:r>
      <w:r w:rsidR="00A37C8F">
        <w:rPr>
          <w:rFonts w:ascii="Corbel" w:hAnsi="Corbel" w:cs="Arial"/>
          <w:b/>
        </w:rPr>
        <w:t xml:space="preserve"> Internet</w:t>
      </w:r>
      <w:r w:rsidR="002A74A4">
        <w:rPr>
          <w:rFonts w:ascii="Corbel" w:hAnsi="Corbel" w:cs="Arial"/>
          <w:b/>
        </w:rPr>
        <w:t xml:space="preserve">) </w:t>
      </w:r>
      <w:r w:rsidR="002A74A4" w:rsidRPr="001C6AE8">
        <w:rPr>
          <w:rFonts w:ascii="Corbel" w:hAnsi="Corbel" w:cs="Arial"/>
          <w:b/>
        </w:rPr>
        <w:t>soll verboten werden.</w:t>
      </w:r>
    </w:p>
    <w:p w:rsidR="00F404F1" w:rsidRDefault="00061798" w:rsidP="00A37C8F">
      <w:pPr>
        <w:spacing w:before="80" w:after="0" w:line="300" w:lineRule="exact"/>
        <w:jc w:val="both"/>
        <w:rPr>
          <w:rFonts w:ascii="Corbel" w:hAnsi="Corbel"/>
        </w:rPr>
      </w:pPr>
      <w:r w:rsidRPr="004640DA">
        <w:rPr>
          <w:rFonts w:ascii="Corbel" w:hAnsi="Corbel"/>
          <w:bCs/>
        </w:rPr>
        <w:t xml:space="preserve">Anlässlich der </w:t>
      </w:r>
      <w:r w:rsidR="00F404F1" w:rsidRPr="004640DA">
        <w:rPr>
          <w:rFonts w:ascii="Corbel" w:hAnsi="Corbel"/>
          <w:bCs/>
        </w:rPr>
        <w:t>Bundestagswahl 2017</w:t>
      </w:r>
      <w:r w:rsidRPr="004640DA">
        <w:rPr>
          <w:rFonts w:ascii="Corbel" w:hAnsi="Corbel"/>
          <w:bCs/>
        </w:rPr>
        <w:t xml:space="preserve"> </w:t>
      </w:r>
      <w:r w:rsidR="002A74A4">
        <w:rPr>
          <w:rFonts w:ascii="Corbel" w:hAnsi="Corbel"/>
          <w:bCs/>
        </w:rPr>
        <w:t>appelliert</w:t>
      </w:r>
      <w:r w:rsidRPr="004640DA">
        <w:rPr>
          <w:rFonts w:ascii="Corbel" w:hAnsi="Corbel"/>
          <w:bCs/>
        </w:rPr>
        <w:t xml:space="preserve"> der </w:t>
      </w:r>
      <w:r w:rsidR="00AD441A" w:rsidRPr="00AD441A">
        <w:rPr>
          <w:rFonts w:ascii="Corbel" w:hAnsi="Corbel" w:cs="Arial"/>
        </w:rPr>
        <w:t>Zentralverband Zoologischer Fachbetriebe e.V. (ZZF)</w:t>
      </w:r>
      <w:r w:rsidR="00AD441A">
        <w:rPr>
          <w:rFonts w:ascii="Corbel" w:hAnsi="Corbel" w:cs="Arial"/>
        </w:rPr>
        <w:t xml:space="preserve"> </w:t>
      </w:r>
      <w:r w:rsidR="004640DA" w:rsidRPr="004640DA">
        <w:rPr>
          <w:rFonts w:ascii="Corbel" w:hAnsi="Corbel"/>
          <w:bCs/>
        </w:rPr>
        <w:t xml:space="preserve">an </w:t>
      </w:r>
      <w:r w:rsidR="00F404F1" w:rsidRPr="004640DA">
        <w:rPr>
          <w:rFonts w:ascii="Corbel" w:hAnsi="Corbel"/>
          <w:bCs/>
        </w:rPr>
        <w:t>die</w:t>
      </w:r>
      <w:r w:rsidRPr="004640DA">
        <w:rPr>
          <w:rFonts w:ascii="Corbel" w:hAnsi="Corbel"/>
          <w:bCs/>
        </w:rPr>
        <w:t xml:space="preserve"> im </w:t>
      </w:r>
      <w:r w:rsidR="00F404F1" w:rsidRPr="004640DA">
        <w:rPr>
          <w:rFonts w:ascii="Corbel" w:hAnsi="Corbel"/>
          <w:bCs/>
        </w:rPr>
        <w:t>Bundestag</w:t>
      </w:r>
      <w:r w:rsidRPr="004640DA">
        <w:rPr>
          <w:rFonts w:ascii="Corbel" w:hAnsi="Corbel"/>
          <w:bCs/>
        </w:rPr>
        <w:t xml:space="preserve"> vertretenen Parteien</w:t>
      </w:r>
      <w:r w:rsidR="00F404F1" w:rsidRPr="004640DA">
        <w:rPr>
          <w:rFonts w:ascii="Corbel" w:hAnsi="Corbel"/>
          <w:bCs/>
        </w:rPr>
        <w:t xml:space="preserve">, den </w:t>
      </w:r>
      <w:r w:rsidR="002A74A4">
        <w:rPr>
          <w:rFonts w:ascii="Corbel" w:hAnsi="Corbel"/>
          <w:bCs/>
        </w:rPr>
        <w:t>Versandh</w:t>
      </w:r>
      <w:r w:rsidR="00F404F1" w:rsidRPr="004640DA">
        <w:rPr>
          <w:rFonts w:ascii="Corbel" w:hAnsi="Corbel"/>
          <w:bCs/>
        </w:rPr>
        <w:t xml:space="preserve">andel mit Tieren zu verbieten. </w:t>
      </w:r>
      <w:r w:rsidR="00AD441A">
        <w:rPr>
          <w:rFonts w:ascii="Corbel" w:hAnsi="Corbel"/>
          <w:bCs/>
        </w:rPr>
        <w:t>Seine</w:t>
      </w:r>
      <w:r w:rsidR="00F404F1" w:rsidRPr="004640DA">
        <w:rPr>
          <w:rFonts w:ascii="Corbel" w:hAnsi="Corbel"/>
          <w:bCs/>
        </w:rPr>
        <w:t xml:space="preserve"> Tierschutz-Forderung</w:t>
      </w:r>
      <w:r w:rsidRPr="004640DA">
        <w:rPr>
          <w:rFonts w:ascii="Corbel" w:hAnsi="Corbel"/>
          <w:bCs/>
        </w:rPr>
        <w:t xml:space="preserve"> </w:t>
      </w:r>
      <w:r w:rsidR="002A74A4">
        <w:rPr>
          <w:rFonts w:ascii="Corbel" w:hAnsi="Corbel"/>
          <w:bCs/>
        </w:rPr>
        <w:t xml:space="preserve">wird unterstützt von der </w:t>
      </w:r>
      <w:r w:rsidR="00F404F1" w:rsidRPr="004640DA">
        <w:rPr>
          <w:rFonts w:ascii="Corbel" w:hAnsi="Corbel"/>
        </w:rPr>
        <w:t xml:space="preserve">Bundestierärztekammer, dem Deutschen Tierschutzbund e.V., Pro </w:t>
      </w:r>
      <w:proofErr w:type="spellStart"/>
      <w:r w:rsidR="00F404F1" w:rsidRPr="004640DA">
        <w:rPr>
          <w:rFonts w:ascii="Corbel" w:hAnsi="Corbel"/>
        </w:rPr>
        <w:t>Wildlife</w:t>
      </w:r>
      <w:proofErr w:type="spellEnd"/>
      <w:r w:rsidR="00F404F1" w:rsidRPr="004640DA">
        <w:rPr>
          <w:rFonts w:ascii="Corbel" w:hAnsi="Corbel"/>
        </w:rPr>
        <w:t xml:space="preserve"> e.V. und </w:t>
      </w:r>
      <w:r w:rsidR="00E54973">
        <w:rPr>
          <w:rFonts w:ascii="Corbel" w:hAnsi="Corbel"/>
        </w:rPr>
        <w:t>TASSO</w:t>
      </w:r>
      <w:r w:rsidR="00F404F1" w:rsidRPr="004640DA">
        <w:rPr>
          <w:rFonts w:ascii="Corbel" w:hAnsi="Corbel"/>
        </w:rPr>
        <w:t xml:space="preserve"> e.V.</w:t>
      </w:r>
    </w:p>
    <w:p w:rsidR="002A74A4" w:rsidRDefault="002A74A4" w:rsidP="00A37C8F">
      <w:pPr>
        <w:spacing w:before="80" w:after="0"/>
        <w:jc w:val="both"/>
        <w:rPr>
          <w:rFonts w:ascii="Corbel" w:hAnsi="Corbel" w:cs="Arial"/>
        </w:rPr>
      </w:pPr>
      <w:r w:rsidRPr="002C5817">
        <w:rPr>
          <w:rFonts w:ascii="Corbel" w:hAnsi="Corbel" w:cs="Arial"/>
        </w:rPr>
        <w:t xml:space="preserve">Der </w:t>
      </w:r>
      <w:r w:rsidR="00EE3798">
        <w:rPr>
          <w:rFonts w:ascii="Corbel" w:hAnsi="Corbel" w:cs="Arial"/>
        </w:rPr>
        <w:t xml:space="preserve">Verkauf von Tieren an Privatpersonen über den </w:t>
      </w:r>
      <w:r w:rsidRPr="002C5817">
        <w:rPr>
          <w:rFonts w:ascii="Corbel" w:hAnsi="Corbel" w:cs="Arial"/>
        </w:rPr>
        <w:t xml:space="preserve">Versandhandel gefährdet das </w:t>
      </w:r>
      <w:proofErr w:type="spellStart"/>
      <w:r w:rsidRPr="002C5817">
        <w:rPr>
          <w:rFonts w:ascii="Corbel" w:hAnsi="Corbel" w:cs="Arial"/>
        </w:rPr>
        <w:t>Tierwohl</w:t>
      </w:r>
      <w:proofErr w:type="spellEnd"/>
      <w:r w:rsidRPr="002C5817">
        <w:rPr>
          <w:rFonts w:ascii="Corbel" w:hAnsi="Corbel" w:cs="Arial"/>
        </w:rPr>
        <w:t>. Online</w:t>
      </w:r>
      <w:r w:rsidR="008C39D8">
        <w:rPr>
          <w:rFonts w:ascii="Corbel" w:hAnsi="Corbel" w:cs="Arial"/>
        </w:rPr>
        <w:t>-K</w:t>
      </w:r>
      <w:r w:rsidRPr="002C5817">
        <w:rPr>
          <w:rFonts w:ascii="Corbel" w:hAnsi="Corbel" w:cs="Arial"/>
        </w:rPr>
        <w:t xml:space="preserve">äufer haben keine Möglichkeit, die Tiere vor der Anschaffung in Augenschein zu nehmen und können nicht fachkundig zu Haltung, Handling und Pflege beraten werden. </w:t>
      </w:r>
    </w:p>
    <w:p w:rsidR="002A74A4" w:rsidRPr="00505E08" w:rsidRDefault="002A74A4" w:rsidP="00A37C8F">
      <w:pPr>
        <w:spacing w:before="80" w:after="0"/>
        <w:jc w:val="both"/>
        <w:rPr>
          <w:rFonts w:ascii="Corbel" w:hAnsi="Corbel" w:cs="Arial"/>
        </w:rPr>
      </w:pPr>
      <w:r w:rsidRPr="002C5817">
        <w:rPr>
          <w:rFonts w:ascii="Corbel" w:hAnsi="Corbel" w:cs="Arial"/>
        </w:rPr>
        <w:t xml:space="preserve">Darüber hinaus haben </w:t>
      </w:r>
      <w:r w:rsidR="00EE3798">
        <w:rPr>
          <w:rFonts w:ascii="Corbel" w:hAnsi="Corbel" w:cs="Arial"/>
        </w:rPr>
        <w:t xml:space="preserve">private </w:t>
      </w:r>
      <w:r w:rsidRPr="002C5817">
        <w:rPr>
          <w:rFonts w:ascii="Corbel" w:hAnsi="Corbel" w:cs="Arial"/>
        </w:rPr>
        <w:t>Käufer auch bei im Versandhandel erworbenen Tieren ein generelles zweiwöchiges Rückgaberecht ohne Angabe von Gründen. Sie sind in der Regel jedoch nicht in der Lage, Tiere tierschutzgerecht zu verpacken und zu versenden.</w:t>
      </w:r>
    </w:p>
    <w:p w:rsidR="002A74A4" w:rsidRDefault="002A74A4" w:rsidP="00A37C8F">
      <w:pPr>
        <w:spacing w:before="80" w:after="0"/>
        <w:jc w:val="both"/>
        <w:rPr>
          <w:rFonts w:ascii="Corbel" w:hAnsi="Corbel" w:cs="Arial"/>
        </w:rPr>
      </w:pPr>
      <w:r w:rsidRPr="00505E08">
        <w:rPr>
          <w:rFonts w:ascii="Corbel" w:hAnsi="Corbel" w:cs="Arial"/>
        </w:rPr>
        <w:t xml:space="preserve">Der Online- und sonstige Versandhandel mit Tieren an private Käufer soll deshalb verboten werden. Tiere dürfen im Internet und in anderen Medien angeboten werden. Aber </w:t>
      </w:r>
      <w:r w:rsidR="008C39D8">
        <w:rPr>
          <w:rFonts w:ascii="Corbel" w:hAnsi="Corbel" w:cs="Arial"/>
        </w:rPr>
        <w:t>sie</w:t>
      </w:r>
      <w:r w:rsidRPr="00505E08">
        <w:rPr>
          <w:rFonts w:ascii="Corbel" w:hAnsi="Corbel" w:cs="Arial"/>
        </w:rPr>
        <w:t xml:space="preserve"> sollten</w:t>
      </w:r>
      <w:r w:rsidR="008C39D8">
        <w:rPr>
          <w:rFonts w:ascii="Corbel" w:hAnsi="Corbel" w:cs="Arial"/>
        </w:rPr>
        <w:t xml:space="preserve"> </w:t>
      </w:r>
      <w:r w:rsidRPr="00505E08">
        <w:rPr>
          <w:rFonts w:ascii="Corbel" w:hAnsi="Corbel" w:cs="Arial"/>
        </w:rPr>
        <w:t>persönlich im Tierheim, bei Tierschutzorganisationen, im Zoofachmarkt oder in der Zuchtstätte des jeweiligen Anbieters übergeben werden. Dabei kann der Tierfreund sich von der Seriosität des Anbieters überz</w:t>
      </w:r>
      <w:r>
        <w:rPr>
          <w:rFonts w:ascii="Corbel" w:hAnsi="Corbel" w:cs="Arial"/>
        </w:rPr>
        <w:t>eugen und der Vermittler sicher</w:t>
      </w:r>
      <w:r w:rsidRPr="00505E08">
        <w:rPr>
          <w:rFonts w:ascii="Corbel" w:hAnsi="Corbel" w:cs="Arial"/>
        </w:rPr>
        <w:t>gehen, dass er das Tier in verantwortungsvolle Hände gibt.</w:t>
      </w:r>
    </w:p>
    <w:p w:rsidR="007B1840" w:rsidRPr="00172770" w:rsidRDefault="007C6D55" w:rsidP="004640DA">
      <w:pPr>
        <w:spacing w:before="80" w:after="0" w:line="300" w:lineRule="exact"/>
        <w:jc w:val="both"/>
        <w:rPr>
          <w:rFonts w:ascii="Corbel" w:hAnsi="Corbel" w:cs="Arial"/>
        </w:rPr>
      </w:pPr>
      <w:r w:rsidRPr="00172770">
        <w:rPr>
          <w:rFonts w:ascii="Corbel" w:hAnsi="Corbel" w:cs="Arial"/>
        </w:rPr>
        <w:t xml:space="preserve">Die Forderung </w:t>
      </w:r>
      <w:r w:rsidR="00172770" w:rsidRPr="00172770">
        <w:rPr>
          <w:rFonts w:ascii="Corbel" w:hAnsi="Corbel"/>
        </w:rPr>
        <w:t xml:space="preserve">wird von folgenden Organisationen </w:t>
      </w:r>
      <w:r w:rsidR="00172770">
        <w:rPr>
          <w:rFonts w:ascii="Corbel" w:hAnsi="Corbel"/>
        </w:rPr>
        <w:t xml:space="preserve">(in alphabetischer Reihenfolge) </w:t>
      </w:r>
      <w:r w:rsidR="00172770" w:rsidRPr="00172770">
        <w:rPr>
          <w:rFonts w:ascii="Corbel" w:hAnsi="Corbel" w:cs="Arial"/>
        </w:rPr>
        <w:t>unterstützt</w:t>
      </w:r>
      <w:r w:rsidRPr="00172770">
        <w:rPr>
          <w:rFonts w:ascii="Corbel" w:hAnsi="Corbel" w:cs="Arial"/>
        </w:rPr>
        <w:t>:</w:t>
      </w:r>
    </w:p>
    <w:p w:rsidR="007B1840" w:rsidRPr="004640DA" w:rsidRDefault="002A74A4" w:rsidP="004640DA">
      <w:pPr>
        <w:spacing w:before="80" w:after="0" w:line="300" w:lineRule="exact"/>
        <w:jc w:val="both"/>
        <w:rPr>
          <w:rFonts w:ascii="Corbel" w:hAnsi="Corbel" w:cs="Arial"/>
        </w:rPr>
      </w:pPr>
      <w:r>
        <w:rPr>
          <w:rFonts w:ascii="Corbel" w:hAnsi="Corbel"/>
          <w:noProof/>
        </w:rPr>
        <w:drawing>
          <wp:anchor distT="0" distB="0" distL="114300" distR="114300" simplePos="0" relativeHeight="251658240" behindDoc="1" locked="0" layoutInCell="1" allowOverlap="1" wp14:anchorId="4CE81CBD" wp14:editId="7FA35F2A">
            <wp:simplePos x="0" y="0"/>
            <wp:positionH relativeFrom="column">
              <wp:posOffset>3518535</wp:posOffset>
            </wp:positionH>
            <wp:positionV relativeFrom="paragraph">
              <wp:posOffset>188595</wp:posOffset>
            </wp:positionV>
            <wp:extent cx="1061720" cy="663575"/>
            <wp:effectExtent l="0" t="0" r="5080" b="3175"/>
            <wp:wrapTight wrapText="bothSides">
              <wp:wrapPolygon edited="0">
                <wp:start x="0" y="0"/>
                <wp:lineTo x="0" y="21083"/>
                <wp:lineTo x="21316" y="21083"/>
                <wp:lineTo x="2131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o Wildlif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1720" cy="663575"/>
                    </a:xfrm>
                    <a:prstGeom prst="rect">
                      <a:avLst/>
                    </a:prstGeom>
                  </pic:spPr>
                </pic:pic>
              </a:graphicData>
            </a:graphic>
            <wp14:sizeRelH relativeFrom="margin">
              <wp14:pctWidth>0</wp14:pctWidth>
            </wp14:sizeRelH>
            <wp14:sizeRelV relativeFrom="margin">
              <wp14:pctHeight>0</wp14:pctHeight>
            </wp14:sizeRelV>
          </wp:anchor>
        </w:drawing>
      </w:r>
      <w:r>
        <w:rPr>
          <w:rFonts w:ascii="Corbel" w:hAnsi="Corbel" w:cs="Arial"/>
          <w:noProof/>
        </w:rPr>
        <w:drawing>
          <wp:anchor distT="0" distB="0" distL="114300" distR="114300" simplePos="0" relativeHeight="251665408" behindDoc="0" locked="0" layoutInCell="1" allowOverlap="1" wp14:anchorId="54C866AB" wp14:editId="271786D7">
            <wp:simplePos x="0" y="0"/>
            <wp:positionH relativeFrom="column">
              <wp:posOffset>935355</wp:posOffset>
            </wp:positionH>
            <wp:positionV relativeFrom="paragraph">
              <wp:posOffset>127635</wp:posOffset>
            </wp:positionV>
            <wp:extent cx="899795" cy="89979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erschutzbund 4C rund Kontu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sidR="004958C5">
        <w:rPr>
          <w:rFonts w:ascii="Corbel" w:hAnsi="Corbel"/>
          <w:noProof/>
        </w:rPr>
        <w:drawing>
          <wp:anchor distT="0" distB="0" distL="114300" distR="114300" simplePos="0" relativeHeight="251660288" behindDoc="1" locked="0" layoutInCell="1" allowOverlap="1" wp14:anchorId="4C9C9BFA" wp14:editId="2F18B6AA">
            <wp:simplePos x="0" y="0"/>
            <wp:positionH relativeFrom="column">
              <wp:posOffset>12065</wp:posOffset>
            </wp:positionH>
            <wp:positionV relativeFrom="paragraph">
              <wp:posOffset>126365</wp:posOffset>
            </wp:positionV>
            <wp:extent cx="968375" cy="718820"/>
            <wp:effectExtent l="0" t="0" r="3175" b="5080"/>
            <wp:wrapTight wrapText="bothSides">
              <wp:wrapPolygon edited="0">
                <wp:start x="0" y="0"/>
                <wp:lineTo x="0" y="21180"/>
                <wp:lineTo x="21246" y="21180"/>
                <wp:lineTo x="2124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it Untertitel_SW_72DPI-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8375" cy="718820"/>
                    </a:xfrm>
                    <a:prstGeom prst="rect">
                      <a:avLst/>
                    </a:prstGeom>
                  </pic:spPr>
                </pic:pic>
              </a:graphicData>
            </a:graphic>
            <wp14:sizeRelH relativeFrom="margin">
              <wp14:pctWidth>0</wp14:pctWidth>
            </wp14:sizeRelH>
            <wp14:sizeRelV relativeFrom="margin">
              <wp14:pctHeight>0</wp14:pctHeight>
            </wp14:sizeRelV>
          </wp:anchor>
        </w:drawing>
      </w:r>
    </w:p>
    <w:p w:rsidR="007D32EB" w:rsidRDefault="007D32EB" w:rsidP="00C83996">
      <w:pPr>
        <w:rPr>
          <w:rStyle w:val="Ohne"/>
          <w:rFonts w:ascii="Corbel" w:eastAsia="Corbel" w:hAnsi="Corbel" w:cs="Corbel"/>
          <w:b/>
          <w:bCs/>
        </w:rPr>
      </w:pPr>
    </w:p>
    <w:p w:rsidR="00BF7DD8" w:rsidRDefault="00A37C8F">
      <w:pPr>
        <w:spacing w:after="0" w:line="240" w:lineRule="auto"/>
        <w:rPr>
          <w:rStyle w:val="Ohne"/>
          <w:rFonts w:ascii="Corbel" w:eastAsia="Corbel" w:hAnsi="Corbel" w:cs="Corbel"/>
          <w:b/>
          <w:bCs/>
        </w:rPr>
      </w:pPr>
      <w:r>
        <w:rPr>
          <w:rFonts w:ascii="Corbel" w:hAnsi="Corbel"/>
          <w:noProof/>
        </w:rPr>
        <w:drawing>
          <wp:anchor distT="0" distB="0" distL="114300" distR="114300" simplePos="0" relativeHeight="251664384" behindDoc="1" locked="0" layoutInCell="1" allowOverlap="1" wp14:anchorId="30AA1CE2" wp14:editId="0922E2AC">
            <wp:simplePos x="0" y="0"/>
            <wp:positionH relativeFrom="column">
              <wp:posOffset>2804795</wp:posOffset>
            </wp:positionH>
            <wp:positionV relativeFrom="paragraph">
              <wp:posOffset>390525</wp:posOffset>
            </wp:positionV>
            <wp:extent cx="614680" cy="914400"/>
            <wp:effectExtent l="0" t="0" r="0" b="0"/>
            <wp:wrapTight wrapText="bothSides">
              <wp:wrapPolygon edited="0">
                <wp:start x="0" y="0"/>
                <wp:lineTo x="0" y="21150"/>
                <wp:lineTo x="20752" y="21150"/>
                <wp:lineTo x="20752"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zf-logo-4c-72DPI-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4680" cy="914400"/>
                    </a:xfrm>
                    <a:prstGeom prst="rect">
                      <a:avLst/>
                    </a:prstGeom>
                  </pic:spPr>
                </pic:pic>
              </a:graphicData>
            </a:graphic>
            <wp14:sizeRelH relativeFrom="margin">
              <wp14:pctWidth>0</wp14:pctWidth>
            </wp14:sizeRelH>
            <wp14:sizeRelV relativeFrom="margin">
              <wp14:pctHeight>0</wp14:pctHeight>
            </wp14:sizeRelV>
          </wp:anchor>
        </w:drawing>
      </w:r>
      <w:r w:rsidR="002A74A4">
        <w:rPr>
          <w:rFonts w:ascii="Corbel" w:hAnsi="Corbel"/>
          <w:noProof/>
        </w:rPr>
        <w:drawing>
          <wp:anchor distT="0" distB="0" distL="114300" distR="114300" simplePos="0" relativeHeight="251661312" behindDoc="1" locked="0" layoutInCell="1" allowOverlap="1" wp14:anchorId="23912AAF" wp14:editId="131F3E6A">
            <wp:simplePos x="0" y="0"/>
            <wp:positionH relativeFrom="column">
              <wp:posOffset>-1066165</wp:posOffset>
            </wp:positionH>
            <wp:positionV relativeFrom="paragraph">
              <wp:posOffset>464820</wp:posOffset>
            </wp:positionV>
            <wp:extent cx="1490980" cy="838200"/>
            <wp:effectExtent l="0" t="0" r="0" b="0"/>
            <wp:wrapTight wrapText="bothSides">
              <wp:wrapPolygon edited="0">
                <wp:start x="0" y="0"/>
                <wp:lineTo x="0" y="21109"/>
                <wp:lineTo x="21250" y="21109"/>
                <wp:lineTo x="2125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SSO-RGB-ne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0980" cy="838200"/>
                    </a:xfrm>
                    <a:prstGeom prst="rect">
                      <a:avLst/>
                    </a:prstGeom>
                  </pic:spPr>
                </pic:pic>
              </a:graphicData>
            </a:graphic>
            <wp14:sizeRelH relativeFrom="margin">
              <wp14:pctWidth>0</wp14:pctWidth>
            </wp14:sizeRelH>
            <wp14:sizeRelV relativeFrom="margin">
              <wp14:pctHeight>0</wp14:pctHeight>
            </wp14:sizeRelV>
          </wp:anchor>
        </w:drawing>
      </w:r>
      <w:r w:rsidR="00BF7DD8">
        <w:rPr>
          <w:rStyle w:val="Ohne"/>
          <w:rFonts w:ascii="Corbel" w:eastAsia="Corbel" w:hAnsi="Corbel" w:cs="Corbel"/>
          <w:b/>
          <w:bCs/>
        </w:rPr>
        <w:br w:type="page"/>
      </w:r>
    </w:p>
    <w:p w:rsidR="00835929" w:rsidRDefault="00D50793">
      <w:pPr>
        <w:spacing w:line="300" w:lineRule="exact"/>
        <w:rPr>
          <w:rStyle w:val="Ohne"/>
          <w:rFonts w:ascii="Corbel" w:eastAsia="Corbel" w:hAnsi="Corbel" w:cs="Corbel"/>
          <w:b/>
          <w:bCs/>
        </w:rPr>
      </w:pPr>
      <w:r>
        <w:rPr>
          <w:rStyle w:val="Ohne"/>
          <w:rFonts w:ascii="Corbel" w:eastAsia="Corbel" w:hAnsi="Corbel" w:cs="Corbel"/>
          <w:b/>
          <w:bCs/>
        </w:rPr>
        <w:lastRenderedPageBreak/>
        <w:t xml:space="preserve">Pressekontakt: </w:t>
      </w:r>
    </w:p>
    <w:p w:rsidR="00BF7DD8" w:rsidRDefault="00D50793">
      <w:pPr>
        <w:spacing w:line="300" w:lineRule="exact"/>
        <w:rPr>
          <w:rStyle w:val="Ohne"/>
          <w:rFonts w:ascii="Corbel" w:eastAsia="Corbel" w:hAnsi="Corbel" w:cs="Corbel"/>
        </w:rPr>
      </w:pPr>
      <w:r>
        <w:rPr>
          <w:rStyle w:val="Ohne"/>
          <w:rFonts w:ascii="Corbel" w:eastAsia="Corbel" w:hAnsi="Corbel" w:cs="Corbel"/>
        </w:rPr>
        <w:t xml:space="preserve">Antje Schreiber </w:t>
      </w:r>
      <w:r>
        <w:rPr>
          <w:rStyle w:val="Ohne"/>
          <w:rFonts w:ascii="Corbel" w:eastAsia="Corbel" w:hAnsi="Corbel" w:cs="Corbel"/>
        </w:rPr>
        <w:br/>
        <w:t>Tel</w:t>
      </w:r>
      <w:r w:rsidR="000C2D5A">
        <w:rPr>
          <w:rStyle w:val="Ohne"/>
          <w:rFonts w:ascii="Corbel" w:eastAsia="Corbel" w:hAnsi="Corbel" w:cs="Corbel"/>
        </w:rPr>
        <w:t>efon</w:t>
      </w:r>
      <w:r>
        <w:rPr>
          <w:rStyle w:val="Ohne"/>
          <w:rFonts w:ascii="Corbel" w:eastAsia="Corbel" w:hAnsi="Corbel" w:cs="Corbel"/>
        </w:rPr>
        <w:t xml:space="preserve"> 0611 447553-14</w:t>
      </w:r>
    </w:p>
    <w:p w:rsidR="000C2D5A" w:rsidRDefault="000C2D5A">
      <w:pPr>
        <w:spacing w:line="300" w:lineRule="exact"/>
        <w:rPr>
          <w:rStyle w:val="Ohne"/>
          <w:rFonts w:ascii="Corbel" w:eastAsia="Corbel" w:hAnsi="Corbel" w:cs="Corbel"/>
        </w:rPr>
      </w:pPr>
      <w:r>
        <w:rPr>
          <w:rStyle w:val="Ohne"/>
          <w:rFonts w:ascii="Corbel" w:eastAsia="Corbel" w:hAnsi="Corbel" w:cs="Corbel"/>
        </w:rPr>
        <w:t>Marie-Christin Gronau</w:t>
      </w:r>
      <w:r>
        <w:rPr>
          <w:rStyle w:val="Ohne"/>
          <w:rFonts w:ascii="Corbel" w:eastAsia="Corbel" w:hAnsi="Corbel" w:cs="Corbel"/>
        </w:rPr>
        <w:br/>
        <w:t>Telefon 0611 447553-15</w:t>
      </w:r>
    </w:p>
    <w:p w:rsidR="00835929" w:rsidRDefault="00A7708D">
      <w:pPr>
        <w:spacing w:line="300" w:lineRule="exact"/>
      </w:pPr>
      <w:hyperlink r:id="rId12" w:history="1">
        <w:r w:rsidR="00D50793">
          <w:rPr>
            <w:rStyle w:val="Hyperlink2"/>
          </w:rPr>
          <w:t>presse@zzf.de</w:t>
        </w:r>
      </w:hyperlink>
    </w:p>
    <w:sectPr w:rsidR="00835929">
      <w:headerReference w:type="default" r:id="rId13"/>
      <w:footerReference w:type="default" r:id="rId14"/>
      <w:pgSz w:w="11900" w:h="16840"/>
      <w:pgMar w:top="2835" w:right="3117"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9AF" w:rsidRDefault="00D50793">
      <w:pPr>
        <w:spacing w:after="0" w:line="240" w:lineRule="auto"/>
      </w:pPr>
      <w:r>
        <w:separator/>
      </w:r>
    </w:p>
  </w:endnote>
  <w:endnote w:type="continuationSeparator" w:id="0">
    <w:p w:rsidR="007739AF" w:rsidRDefault="00D50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835929">
    <w:pPr>
      <w:pStyle w:val="Fuzeile"/>
      <w:tabs>
        <w:tab w:val="clear" w:pos="9072"/>
        <w:tab w:val="right" w:pos="7345"/>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9AF" w:rsidRDefault="00D50793">
      <w:pPr>
        <w:spacing w:after="0" w:line="240" w:lineRule="auto"/>
      </w:pPr>
      <w:r>
        <w:separator/>
      </w:r>
    </w:p>
  </w:footnote>
  <w:footnote w:type="continuationSeparator" w:id="0">
    <w:p w:rsidR="007739AF" w:rsidRDefault="00D50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929" w:rsidRDefault="00D50793">
    <w:pPr>
      <w:pStyle w:val="Kopfzeile"/>
      <w:tabs>
        <w:tab w:val="clear" w:pos="9072"/>
        <w:tab w:val="right" w:pos="7345"/>
      </w:tabs>
    </w:pPr>
    <w:r>
      <w:rPr>
        <w:noProof/>
      </w:rPr>
      <w:drawing>
        <wp:anchor distT="152400" distB="152400" distL="152400" distR="152400" simplePos="0" relativeHeight="251658240" behindDoc="1" locked="0" layoutInCell="1" allowOverlap="1" wp14:anchorId="05CCF765" wp14:editId="233B94FE">
          <wp:simplePos x="0" y="0"/>
          <wp:positionH relativeFrom="page">
            <wp:posOffset>635</wp:posOffset>
          </wp:positionH>
          <wp:positionV relativeFrom="page">
            <wp:posOffset>-249554</wp:posOffset>
          </wp:positionV>
          <wp:extent cx="7567295" cy="10710545"/>
          <wp:effectExtent l="0" t="0" r="0" b="0"/>
          <wp:wrapNone/>
          <wp:docPr id="10" name="officeArt object" descr="ZZF_Presse-Info-04-2011-V1a-OB.jpeg"/>
          <wp:cNvGraphicFramePr/>
          <a:graphic xmlns:a="http://schemas.openxmlformats.org/drawingml/2006/main">
            <a:graphicData uri="http://schemas.openxmlformats.org/drawingml/2006/picture">
              <pic:pic xmlns:pic="http://schemas.openxmlformats.org/drawingml/2006/picture">
                <pic:nvPicPr>
                  <pic:cNvPr id="1073741825" name="ZZF_Presse-Info-04-2011-V1a-OB.jpeg" descr="ZZF_Presse-Info-04-2011-V1a-OB.jpeg"/>
                  <pic:cNvPicPr>
                    <a:picLocks noChangeAspect="1"/>
                  </pic:cNvPicPr>
                </pic:nvPicPr>
                <pic:blipFill>
                  <a:blip r:embed="rId1">
                    <a:extLst/>
                  </a:blip>
                  <a:stretch>
                    <a:fillRect/>
                  </a:stretch>
                </pic:blipFill>
                <pic:spPr>
                  <a:xfrm>
                    <a:off x="0" y="0"/>
                    <a:ext cx="7567295" cy="1071054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3FCF89B3" wp14:editId="17E25F10">
              <wp:simplePos x="0" y="0"/>
              <wp:positionH relativeFrom="page">
                <wp:posOffset>6989445</wp:posOffset>
              </wp:positionH>
              <wp:positionV relativeFrom="page">
                <wp:posOffset>9088755</wp:posOffset>
              </wp:positionV>
              <wp:extent cx="504825" cy="396875"/>
              <wp:effectExtent l="0" t="0" r="0" b="0"/>
              <wp:wrapNone/>
              <wp:docPr id="1073741826" name="officeArt object" descr="officeArt object"/>
              <wp:cNvGraphicFramePr/>
              <a:graphic xmlns:a="http://schemas.openxmlformats.org/drawingml/2006/main">
                <a:graphicData uri="http://schemas.microsoft.com/office/word/2010/wordprocessingShape">
                  <wps:wsp>
                    <wps:cNvSpPr/>
                    <wps:spPr>
                      <a:xfrm>
                        <a:off x="0" y="0"/>
                        <a:ext cx="504825" cy="396875"/>
                      </a:xfrm>
                      <a:prstGeom prst="rect">
                        <a:avLst/>
                      </a:prstGeom>
                      <a:solidFill>
                        <a:srgbClr val="FFFFFF"/>
                      </a:solidFill>
                      <a:ln w="12700" cap="flat">
                        <a:noFill/>
                        <a:miter lim="400000"/>
                      </a:ln>
                      <a:effectLst/>
                    </wps:spPr>
                    <wps:txbx>
                      <w:txbxContent>
                        <w:p w:rsidR="00835929" w:rsidRDefault="00D50793">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A7708D">
                            <w:rPr>
                              <w:rFonts w:ascii="Corbel" w:eastAsia="Corbel" w:hAnsi="Corbel" w:cs="Corbel"/>
                              <w:noProof/>
                              <w:sz w:val="20"/>
                              <w:szCs w:val="20"/>
                            </w:rPr>
                            <w:t>1</w:t>
                          </w:r>
                          <w:r>
                            <w:rPr>
                              <w:rFonts w:ascii="Corbel" w:eastAsia="Corbel" w:hAnsi="Corbel" w:cs="Corbel"/>
                              <w:sz w:val="20"/>
                              <w:szCs w:val="20"/>
                            </w:rPr>
                            <w:fldChar w:fldCharType="end"/>
                          </w:r>
                        </w:p>
                      </w:txbxContent>
                    </wps:txbx>
                    <wps:bodyPr wrap="square" lIns="45718" tIns="45718" rIns="45718" bIns="45718" numCol="1" anchor="t">
                      <a:noAutofit/>
                    </wps:bodyPr>
                  </wps:wsp>
                </a:graphicData>
              </a:graphic>
            </wp:anchor>
          </w:drawing>
        </mc:Choice>
        <mc:Fallback>
          <w:pict>
            <v:rect id="officeArt object" o:spid="_x0000_s1026" alt="officeArt object" style="position:absolute;margin-left:550.35pt;margin-top:715.65pt;width:39.75pt;height:31.2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yqu9wEAAOUDAAAOAAAAZHJzL2Uyb0RvYy54bWysU9tu2zAMfR+wfxD0vthJkyYz4hRFiwwD&#10;hq1Atw+QZSnWoNsoJXb+fpTsptn6NswPsihSh+Th0fZuMJqcBATlbE3ns5ISYblrlT3U9Mf3/YcN&#10;JSEy2zLtrKjpWQR6t3v/btv7Sixc53QrgCCIDVXva9rF6KuiCLwThoWZ88KiUzowLKIJh6IF1iO6&#10;0cWiLG+L3kHrwXERAp4+jk66y/hSCh6/SRlEJLqmWFvMK+S1SWux27LqAMx3ik9lsH+owjBlMekF&#10;6pFFRo6g3kAZxcEFJ+OMO1M4KRUXuQfsZl7+1c1zx7zIvSA5wV9oCv8Pln89PQFRLc6uXN+sl/PN&#10;4pYSywzOaqzuHiJxzU9kkpJWBI7kvXEgi70PFYI9+yeYrIDbRMkgwaQ/3iJDZv58YV4MkXA8XJXL&#10;zWJFCUfXzcfbzXqVJlO8XvYQ4ifhDEmbmkIqJ4Gy05cQx9CXkHQcnFbtXmmdDTg0DxrIiaEI9vmb&#10;0P8I05b0SMNiXaJQOEMxSs3GLNYlLEzDKqMiClYrU9Nlmb4JStvkFVlyU0mJkpGEtItDM0zMNK49&#10;I+s9yq6m4deRgaBEf7Y41+VqPccnE68NuDaaa8MezYPDpuaUMMs7h7N5Kfj+GJ1UmZqUfUyJlCYD&#10;tZTJnXSfxHpt56jX17n7DQAA//8DAFBLAwQUAAYACAAAACEAICwN1uEAAAAPAQAADwAAAGRycy9k&#10;b3ducmV2LnhtbEyPT0+EMBDF7yZ+h2ZMvLkti39YpGzUqCc9LJoYb4WOQGynhBYWv73lpLd5My9v&#10;fq/YL9awGUffO5KQbAQwpMbpnloJ729PFxkwHxRpZRyhhB/0sC9PTwqVa3ekA85VaFkMIZ8rCV0I&#10;Q865bzq0ym/cgBRvX260KkQ5tlyP6hjDreFbIa65VT3FD50a8KHD5ruarITn+qB28+O9+zQfdNWa&#10;IbxU06uU52fL3S2wgEv4M8OKH9GhjEy1m0h7ZqJOhLiJ3jhdpkkKbPUkmdgCq9fdLs2AlwX/36P8&#10;BQAA//8DAFBLAQItABQABgAIAAAAIQC2gziS/gAAAOEBAAATAAAAAAAAAAAAAAAAAAAAAABbQ29u&#10;dGVudF9UeXBlc10ueG1sUEsBAi0AFAAGAAgAAAAhADj9If/WAAAAlAEAAAsAAAAAAAAAAAAAAAAA&#10;LwEAAF9yZWxzLy5yZWxzUEsBAi0AFAAGAAgAAAAhAMOfKq73AQAA5QMAAA4AAAAAAAAAAAAAAAAA&#10;LgIAAGRycy9lMm9Eb2MueG1sUEsBAi0AFAAGAAgAAAAhACAsDdbhAAAADwEAAA8AAAAAAAAAAAAA&#10;AAAAUQQAAGRycy9kb3ducmV2LnhtbFBLBQYAAAAABAAEAPMAAABfBQAAAAA=&#10;" stroked="f" strokeweight="1pt">
              <v:stroke miterlimit="4"/>
              <v:textbox inset="1.2699mm,1.2699mm,1.2699mm,1.2699mm">
                <w:txbxContent>
                  <w:p w:rsidR="00835929" w:rsidRDefault="00D50793">
                    <w:r>
                      <w:rPr>
                        <w:rFonts w:ascii="Corbel" w:eastAsia="Corbel" w:hAnsi="Corbel" w:cs="Corbel"/>
                        <w:sz w:val="20"/>
                        <w:szCs w:val="20"/>
                      </w:rPr>
                      <w:fldChar w:fldCharType="begin"/>
                    </w:r>
                    <w:r>
                      <w:rPr>
                        <w:rFonts w:ascii="Corbel" w:eastAsia="Corbel" w:hAnsi="Corbel" w:cs="Corbel"/>
                        <w:sz w:val="20"/>
                        <w:szCs w:val="20"/>
                      </w:rPr>
                      <w:instrText xml:space="preserve"> PAGE </w:instrText>
                    </w:r>
                    <w:r>
                      <w:rPr>
                        <w:rFonts w:ascii="Corbel" w:eastAsia="Corbel" w:hAnsi="Corbel" w:cs="Corbel"/>
                        <w:sz w:val="20"/>
                        <w:szCs w:val="20"/>
                      </w:rPr>
                      <w:fldChar w:fldCharType="separate"/>
                    </w:r>
                    <w:r w:rsidR="00A7708D">
                      <w:rPr>
                        <w:rFonts w:ascii="Corbel" w:eastAsia="Corbel" w:hAnsi="Corbel" w:cs="Corbel"/>
                        <w:noProof/>
                        <w:sz w:val="20"/>
                        <w:szCs w:val="20"/>
                      </w:rPr>
                      <w:t>1</w:t>
                    </w:r>
                    <w:r>
                      <w:rPr>
                        <w:rFonts w:ascii="Corbel" w:eastAsia="Corbel" w:hAnsi="Corbel" w:cs="Corbel"/>
                        <w:sz w:val="20"/>
                        <w:szCs w:val="20"/>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
  <w:rsids>
    <w:rsidRoot w:val="00835929"/>
    <w:rsid w:val="00061798"/>
    <w:rsid w:val="0009546E"/>
    <w:rsid w:val="000C2D5A"/>
    <w:rsid w:val="000F60EA"/>
    <w:rsid w:val="00142C4C"/>
    <w:rsid w:val="00172770"/>
    <w:rsid w:val="001F7232"/>
    <w:rsid w:val="00235607"/>
    <w:rsid w:val="002A74A4"/>
    <w:rsid w:val="002C2668"/>
    <w:rsid w:val="003112A2"/>
    <w:rsid w:val="003E3A73"/>
    <w:rsid w:val="004640DA"/>
    <w:rsid w:val="004958C5"/>
    <w:rsid w:val="005A45A2"/>
    <w:rsid w:val="006A45CD"/>
    <w:rsid w:val="0072745B"/>
    <w:rsid w:val="00763C09"/>
    <w:rsid w:val="007739AF"/>
    <w:rsid w:val="007B1840"/>
    <w:rsid w:val="007C6D55"/>
    <w:rsid w:val="007D32EB"/>
    <w:rsid w:val="00835929"/>
    <w:rsid w:val="0088313A"/>
    <w:rsid w:val="00883C59"/>
    <w:rsid w:val="008A7490"/>
    <w:rsid w:val="008C39D8"/>
    <w:rsid w:val="00961349"/>
    <w:rsid w:val="00987467"/>
    <w:rsid w:val="00994544"/>
    <w:rsid w:val="00A37C8F"/>
    <w:rsid w:val="00A7708D"/>
    <w:rsid w:val="00AD441A"/>
    <w:rsid w:val="00B912F7"/>
    <w:rsid w:val="00BF7DD8"/>
    <w:rsid w:val="00C33B31"/>
    <w:rsid w:val="00C44398"/>
    <w:rsid w:val="00C83996"/>
    <w:rsid w:val="00D453EC"/>
    <w:rsid w:val="00D50793"/>
    <w:rsid w:val="00D560D1"/>
    <w:rsid w:val="00DA7D97"/>
    <w:rsid w:val="00DD56DA"/>
    <w:rsid w:val="00DD65C4"/>
    <w:rsid w:val="00E17E52"/>
    <w:rsid w:val="00E54973"/>
    <w:rsid w:val="00EE3798"/>
    <w:rsid w:val="00F404F1"/>
    <w:rsid w:val="00F641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after="200" w:line="276" w:lineRule="auto"/>
    </w:pPr>
    <w:rPr>
      <w:rFonts w:ascii="Calibri" w:hAnsi="Calibri" w:cs="Arial Unicode MS"/>
      <w:color w:val="000000"/>
      <w:sz w:val="22"/>
      <w:szCs w:val="22"/>
      <w:u w:color="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spacing w:after="200" w:line="276" w:lineRule="auto"/>
    </w:pPr>
    <w:rPr>
      <w:rFonts w:ascii="Calibri" w:hAnsi="Calibri" w:cs="Arial Unicode MS"/>
      <w:color w:val="000000"/>
      <w:sz w:val="22"/>
      <w:szCs w:val="22"/>
      <w:u w:color="000000"/>
    </w:rPr>
  </w:style>
  <w:style w:type="paragraph" w:styleId="Fuzeile">
    <w:name w:val="footer"/>
    <w:pPr>
      <w:tabs>
        <w:tab w:val="center" w:pos="4536"/>
        <w:tab w:val="right" w:pos="9072"/>
      </w:tabs>
      <w:spacing w:after="200" w:line="276" w:lineRule="auto"/>
    </w:pPr>
    <w:rPr>
      <w:rFonts w:ascii="Calibri" w:hAnsi="Calibri" w:cs="Arial Unicode MS"/>
      <w:color w:val="000000"/>
      <w:sz w:val="22"/>
      <w:szCs w:val="22"/>
      <w:u w:color="000000"/>
    </w:rPr>
  </w:style>
  <w:style w:type="paragraph" w:styleId="StandardWeb">
    <w:name w:val="Normal (Web)"/>
    <w:pPr>
      <w:spacing w:before="100" w:after="100" w:line="276" w:lineRule="auto"/>
    </w:pPr>
    <w:rPr>
      <w:rFonts w:cs="Arial Unicode MS"/>
      <w:color w:val="000000"/>
      <w:sz w:val="24"/>
      <w:szCs w:val="24"/>
      <w:u w:color="000000"/>
    </w:rPr>
  </w:style>
  <w:style w:type="character" w:customStyle="1" w:styleId="Ohne">
    <w:name w:val="Ohne"/>
  </w:style>
  <w:style w:type="character" w:customStyle="1" w:styleId="Hyperlink0">
    <w:name w:val="Hyperlink.0"/>
    <w:basedOn w:val="Ohne"/>
    <w:rPr>
      <w:rFonts w:ascii="Corbel" w:eastAsia="Corbel" w:hAnsi="Corbel" w:cs="Corbel"/>
      <w:strike w:val="0"/>
      <w:dstrike w:val="0"/>
      <w:color w:val="000000"/>
      <w:sz w:val="22"/>
      <w:szCs w:val="22"/>
      <w:u w:val="none" w:color="000000"/>
    </w:rPr>
  </w:style>
  <w:style w:type="character" w:customStyle="1" w:styleId="Link">
    <w:name w:val="Link"/>
    <w:rPr>
      <w:color w:val="0000FF"/>
      <w:u w:val="single" w:color="0000FF"/>
    </w:rPr>
  </w:style>
  <w:style w:type="character" w:customStyle="1" w:styleId="Hyperlink1">
    <w:name w:val="Hyperlink.1"/>
    <w:basedOn w:val="Link"/>
    <w:rPr>
      <w:color w:val="00B050"/>
      <w:u w:val="single" w:color="00B050"/>
    </w:rPr>
  </w:style>
  <w:style w:type="character" w:customStyle="1" w:styleId="Hyperlink2">
    <w:name w:val="Hyperlink.2"/>
    <w:basedOn w:val="Ohne"/>
    <w:rPr>
      <w:rFonts w:ascii="Corbel" w:eastAsia="Corbel" w:hAnsi="Corbel" w:cs="Corbel"/>
      <w:strike w:val="0"/>
      <w:dstrike w:val="0"/>
      <w:color w:val="000000"/>
      <w:u w:val="none" w:color="000000"/>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Calibri" w:hAnsi="Calibri" w:cs="Arial Unicode MS"/>
      <w:color w:val="000000"/>
      <w:u w:color="00000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E17E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E52"/>
    <w:rPr>
      <w:rFonts w:ascii="Tahoma"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45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presse@zzf.de"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Antje Schreiber</dc:creator>
  <cp:lastModifiedBy>Antje Schreiber</cp:lastModifiedBy>
  <cp:revision>11</cp:revision>
  <cp:lastPrinted>2017-05-02T14:18:00Z</cp:lastPrinted>
  <dcterms:created xsi:type="dcterms:W3CDTF">2017-05-04T08:26:00Z</dcterms:created>
  <dcterms:modified xsi:type="dcterms:W3CDTF">2017-05-09T15:19:00Z</dcterms:modified>
</cp:coreProperties>
</file>