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A28A4" w14:textId="0ACDD388"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 xml:space="preserve">Wiesbaden, </w:t>
      </w:r>
      <w:r w:rsidR="000528CD" w:rsidRPr="000528CD">
        <w:rPr>
          <w:rFonts w:ascii="Corbel" w:hAnsi="Corbel" w:cs="Tahoma"/>
          <w:color w:val="000000" w:themeColor="text1"/>
          <w:sz w:val="18"/>
          <w:szCs w:val="18"/>
        </w:rPr>
        <w:t>15</w:t>
      </w:r>
      <w:r w:rsidR="00A63BA5" w:rsidRPr="000528CD">
        <w:rPr>
          <w:rFonts w:ascii="Corbel" w:hAnsi="Corbel" w:cs="Tahoma"/>
          <w:color w:val="000000" w:themeColor="text1"/>
          <w:sz w:val="18"/>
          <w:szCs w:val="18"/>
        </w:rPr>
        <w:t xml:space="preserve">. </w:t>
      </w:r>
      <w:r w:rsidR="0065487C" w:rsidRPr="000528CD">
        <w:rPr>
          <w:rFonts w:ascii="Corbel" w:hAnsi="Corbel" w:cs="Tahoma"/>
          <w:color w:val="000000" w:themeColor="text1"/>
          <w:sz w:val="18"/>
          <w:szCs w:val="18"/>
        </w:rPr>
        <w:t>Oktober</w:t>
      </w:r>
      <w:r w:rsidRPr="000528CD">
        <w:rPr>
          <w:rFonts w:ascii="Corbel" w:hAnsi="Corbel" w:cs="Tahoma"/>
          <w:color w:val="000000" w:themeColor="text1"/>
          <w:sz w:val="18"/>
          <w:szCs w:val="18"/>
        </w:rPr>
        <w:t xml:space="preserve"> 2019 / pm</w:t>
      </w:r>
      <w:r w:rsidR="00661D28" w:rsidRPr="000528CD">
        <w:rPr>
          <w:rFonts w:ascii="Corbel" w:hAnsi="Corbel" w:cs="Tahoma"/>
          <w:color w:val="000000" w:themeColor="text1"/>
          <w:sz w:val="18"/>
          <w:szCs w:val="18"/>
        </w:rPr>
        <w:t>a</w:t>
      </w:r>
      <w:r w:rsidRPr="000528CD">
        <w:rPr>
          <w:rFonts w:ascii="Corbel" w:hAnsi="Corbel" w:cs="Tahoma"/>
          <w:color w:val="000000" w:themeColor="text1"/>
          <w:sz w:val="18"/>
          <w:szCs w:val="18"/>
        </w:rPr>
        <w:t xml:space="preserve"> </w:t>
      </w:r>
      <w:r w:rsidR="000528CD" w:rsidRPr="000528CD">
        <w:rPr>
          <w:rFonts w:ascii="Corbel" w:hAnsi="Corbel" w:cs="Tahoma"/>
          <w:color w:val="000000" w:themeColor="text1"/>
          <w:sz w:val="18"/>
          <w:szCs w:val="18"/>
        </w:rPr>
        <w:t>17</w:t>
      </w:r>
      <w:r w:rsidRPr="000528CD">
        <w:rPr>
          <w:rFonts w:ascii="Corbel" w:hAnsi="Corbel" w:cs="Tahoma"/>
          <w:color w:val="000000" w:themeColor="text1"/>
          <w:sz w:val="18"/>
          <w:szCs w:val="18"/>
        </w:rPr>
        <w:t>19</w:t>
      </w:r>
    </w:p>
    <w:p w14:paraId="54793994" w14:textId="32AF99C0" w:rsidR="00196DDE" w:rsidRDefault="00985370" w:rsidP="00196DDE">
      <w:pPr>
        <w:pStyle w:val="StandardWeb"/>
        <w:spacing w:before="120" w:after="0" w:line="300" w:lineRule="exact"/>
        <w:rPr>
          <w:rFonts w:ascii="Corbel" w:eastAsia="Times New Roman" w:hAnsi="Corbel"/>
          <w:b/>
          <w:color w:val="000000"/>
          <w:sz w:val="28"/>
          <w:szCs w:val="28"/>
        </w:rPr>
      </w:pPr>
      <w:r>
        <w:rPr>
          <w:rFonts w:ascii="Corbel" w:eastAsia="Times New Roman" w:hAnsi="Corbel"/>
          <w:b/>
          <w:color w:val="000000"/>
          <w:sz w:val="28"/>
          <w:szCs w:val="28"/>
        </w:rPr>
        <w:t xml:space="preserve">Jetzt </w:t>
      </w:r>
      <w:r w:rsidR="009655B6" w:rsidRPr="009655B6">
        <w:rPr>
          <w:rFonts w:ascii="Corbel" w:eastAsia="Times New Roman" w:hAnsi="Corbel"/>
          <w:b/>
          <w:color w:val="000000"/>
          <w:sz w:val="28"/>
          <w:szCs w:val="28"/>
        </w:rPr>
        <w:t xml:space="preserve">Gartenteiche winterfest machen: </w:t>
      </w:r>
      <w:r w:rsidR="009655B6" w:rsidRPr="009655B6">
        <w:rPr>
          <w:rFonts w:ascii="Corbel" w:eastAsia="Times New Roman" w:hAnsi="Corbel"/>
          <w:b/>
          <w:color w:val="000000"/>
          <w:sz w:val="28"/>
          <w:szCs w:val="28"/>
        </w:rPr>
        <w:br/>
      </w:r>
      <w:r w:rsidR="008E1698">
        <w:rPr>
          <w:rFonts w:ascii="Corbel" w:eastAsia="Times New Roman" w:hAnsi="Corbel"/>
          <w:b/>
          <w:color w:val="000000"/>
          <w:sz w:val="28"/>
          <w:szCs w:val="28"/>
        </w:rPr>
        <w:t xml:space="preserve">So überleben Fische </w:t>
      </w:r>
      <w:r>
        <w:rPr>
          <w:rFonts w:ascii="Corbel" w:eastAsia="Times New Roman" w:hAnsi="Corbel"/>
          <w:b/>
          <w:color w:val="000000"/>
          <w:sz w:val="28"/>
          <w:szCs w:val="28"/>
        </w:rPr>
        <w:t>in der kalten Jahreszeit</w:t>
      </w:r>
    </w:p>
    <w:p w14:paraId="07660EC6" w14:textId="3A719BE7" w:rsidR="00196DDE" w:rsidRDefault="009655B6" w:rsidP="00196DDE">
      <w:pPr>
        <w:pStyle w:val="StandardWeb"/>
        <w:spacing w:before="120" w:after="0" w:line="300" w:lineRule="exact"/>
        <w:rPr>
          <w:rFonts w:ascii="Corbel" w:eastAsia="Times New Roman" w:hAnsi="Corbel" w:cs="Arial"/>
          <w:b/>
          <w:color w:val="000000"/>
        </w:rPr>
      </w:pPr>
      <w:r w:rsidRPr="009655B6">
        <w:rPr>
          <w:rFonts w:ascii="Corbel" w:eastAsia="Times New Roman" w:hAnsi="Corbel" w:cs="Arial"/>
          <w:b/>
          <w:color w:val="000000"/>
        </w:rPr>
        <w:t xml:space="preserve">Abgestorbene Pflanzenreste entfernen / </w:t>
      </w:r>
      <w:r w:rsidR="00D54A42">
        <w:rPr>
          <w:rFonts w:ascii="Corbel" w:eastAsia="Times New Roman" w:hAnsi="Corbel" w:cs="Arial"/>
          <w:b/>
          <w:color w:val="000000"/>
        </w:rPr>
        <w:t>Ab zehn Grad nicht mehr füttern / Teich darf nicht zufrieren</w:t>
      </w:r>
      <w:r w:rsidRPr="009655B6">
        <w:rPr>
          <w:rFonts w:ascii="Corbel" w:eastAsia="Times New Roman" w:hAnsi="Corbel" w:cs="Arial"/>
          <w:b/>
          <w:color w:val="000000"/>
        </w:rPr>
        <w:t xml:space="preserve"> </w:t>
      </w:r>
      <w:bookmarkStart w:id="0" w:name="_Hlk14265455"/>
    </w:p>
    <w:p w14:paraId="3F6DCBD6" w14:textId="44BE00FC" w:rsidR="009655B6" w:rsidRPr="008E1698" w:rsidRDefault="009655B6" w:rsidP="008E1698">
      <w:pPr>
        <w:pStyle w:val="StandardWeb"/>
        <w:spacing w:before="120" w:after="0" w:line="300" w:lineRule="exact"/>
        <w:jc w:val="both"/>
        <w:rPr>
          <w:rFonts w:ascii="Corbel" w:eastAsia="Times New Roman" w:hAnsi="Corbel"/>
          <w:b/>
          <w:color w:val="000000"/>
          <w:sz w:val="22"/>
          <w:szCs w:val="22"/>
        </w:rPr>
      </w:pPr>
      <w:r w:rsidRPr="008E1698">
        <w:rPr>
          <w:rFonts w:ascii="Corbel" w:eastAsia="Calibri" w:hAnsi="Corbel"/>
          <w:sz w:val="22"/>
          <w:szCs w:val="22"/>
          <w:lang w:eastAsia="en-US"/>
        </w:rPr>
        <w:t xml:space="preserve">Damit sich Fischliebhaber auch im kommenden </w:t>
      </w:r>
      <w:r w:rsidR="00241D83" w:rsidRPr="008E1698">
        <w:rPr>
          <w:rFonts w:ascii="Corbel" w:eastAsia="Calibri" w:hAnsi="Corbel"/>
          <w:sz w:val="22"/>
          <w:szCs w:val="22"/>
          <w:lang w:eastAsia="en-US"/>
        </w:rPr>
        <w:t>Frühj</w:t>
      </w:r>
      <w:r w:rsidRPr="008E1698">
        <w:rPr>
          <w:rFonts w:ascii="Corbel" w:eastAsia="Calibri" w:hAnsi="Corbel"/>
          <w:sz w:val="22"/>
          <w:szCs w:val="22"/>
          <w:lang w:eastAsia="en-US"/>
        </w:rPr>
        <w:t xml:space="preserve">ahr wieder an ihren Tieren im Gartenteich erfreuen können, ist es wichtig, </w:t>
      </w:r>
      <w:r w:rsidR="00D54A42">
        <w:rPr>
          <w:rFonts w:ascii="Corbel" w:eastAsia="Calibri" w:hAnsi="Corbel"/>
          <w:sz w:val="22"/>
          <w:szCs w:val="22"/>
          <w:lang w:eastAsia="en-US"/>
        </w:rPr>
        <w:t>den Teich</w:t>
      </w:r>
      <w:r w:rsidR="00D54A42" w:rsidRPr="008E1698">
        <w:rPr>
          <w:rFonts w:ascii="Corbel" w:eastAsia="Calibri" w:hAnsi="Corbel"/>
          <w:sz w:val="22"/>
          <w:szCs w:val="22"/>
          <w:lang w:eastAsia="en-US"/>
        </w:rPr>
        <w:t xml:space="preserve"> </w:t>
      </w:r>
      <w:r w:rsidRPr="008E1698">
        <w:rPr>
          <w:rFonts w:ascii="Corbel" w:eastAsia="Calibri" w:hAnsi="Corbel"/>
          <w:sz w:val="22"/>
          <w:szCs w:val="22"/>
          <w:lang w:eastAsia="en-US"/>
        </w:rPr>
        <w:t xml:space="preserve">winterfest zu machen. </w:t>
      </w:r>
      <w:r w:rsidR="00D54A42">
        <w:rPr>
          <w:rFonts w:ascii="Corbel" w:eastAsia="Calibri" w:hAnsi="Corbel"/>
          <w:sz w:val="22"/>
          <w:szCs w:val="22"/>
          <w:lang w:eastAsia="en-US"/>
        </w:rPr>
        <w:t>D</w:t>
      </w:r>
      <w:r w:rsidRPr="008E1698">
        <w:rPr>
          <w:rFonts w:ascii="Corbel" w:eastAsia="Calibri" w:hAnsi="Corbel"/>
          <w:sz w:val="22"/>
          <w:szCs w:val="22"/>
          <w:lang w:eastAsia="en-US"/>
        </w:rPr>
        <w:t xml:space="preserve">as beginnt schon mit dem Fallen der Blätter im Herbst. </w:t>
      </w:r>
    </w:p>
    <w:p w14:paraId="72319AB2" w14:textId="77777777" w:rsidR="009655B6" w:rsidRPr="009655B6" w:rsidRDefault="009655B6" w:rsidP="009655B6">
      <w:pPr>
        <w:spacing w:before="80" w:after="0" w:line="276" w:lineRule="auto"/>
        <w:jc w:val="both"/>
        <w:rPr>
          <w:rFonts w:ascii="Corbel" w:eastAsia="Calibri" w:hAnsi="Corbel" w:cs="Times New Roman"/>
          <w:b/>
          <w:bCs/>
          <w:lang w:eastAsia="en-US"/>
        </w:rPr>
      </w:pPr>
      <w:r w:rsidRPr="009655B6">
        <w:rPr>
          <w:rFonts w:ascii="Corbel" w:eastAsia="Calibri" w:hAnsi="Corbel" w:cs="Times New Roman"/>
          <w:b/>
          <w:bCs/>
          <w:lang w:eastAsia="en-US"/>
        </w:rPr>
        <w:t>Laub sorgfältig entfernen</w:t>
      </w:r>
    </w:p>
    <w:p w14:paraId="74088337" w14:textId="28272EFD" w:rsidR="009655B6" w:rsidRPr="002A452C" w:rsidRDefault="00D54A42" w:rsidP="009655B6">
      <w:pPr>
        <w:spacing w:before="80" w:after="0" w:line="276" w:lineRule="auto"/>
        <w:jc w:val="both"/>
        <w:rPr>
          <w:rFonts w:ascii="Corbel" w:eastAsia="Calibri" w:hAnsi="Corbel" w:cs="Times New Roman"/>
          <w:color w:val="000000" w:themeColor="text1"/>
          <w:lang w:eastAsia="en-US"/>
        </w:rPr>
      </w:pPr>
      <w:r>
        <w:rPr>
          <w:rFonts w:ascii="Corbel" w:eastAsia="Calibri" w:hAnsi="Corbel" w:cs="Times New Roman"/>
          <w:lang w:eastAsia="en-US"/>
        </w:rPr>
        <w:t>„</w:t>
      </w:r>
      <w:r w:rsidRPr="00D54A42">
        <w:rPr>
          <w:rFonts w:ascii="Corbel" w:eastAsia="Calibri" w:hAnsi="Corbel" w:cs="Times New Roman"/>
          <w:lang w:eastAsia="en-US"/>
        </w:rPr>
        <w:t>Laub im Gartenteich sieht nicht nur unschön aus, sondern ge</w:t>
      </w:r>
      <w:r>
        <w:rPr>
          <w:rFonts w:ascii="Corbel" w:eastAsia="Calibri" w:hAnsi="Corbel"/>
          <w:lang w:eastAsia="en-US"/>
        </w:rPr>
        <w:t>fährdet auch die Wasserqualität“, mahnt</w:t>
      </w:r>
      <w:r w:rsidRPr="00D54A42">
        <w:rPr>
          <w:rFonts w:ascii="Corbel" w:eastAsia="Calibri" w:hAnsi="Corbel" w:cs="Times New Roman"/>
          <w:color w:val="000000" w:themeColor="text1"/>
          <w:lang w:eastAsia="en-US"/>
        </w:rPr>
        <w:t xml:space="preserve"> </w:t>
      </w:r>
      <w:r w:rsidRPr="00661D28">
        <w:rPr>
          <w:rFonts w:ascii="Corbel" w:eastAsia="Calibri" w:hAnsi="Corbel" w:cs="Times New Roman"/>
          <w:color w:val="000000" w:themeColor="text1"/>
          <w:lang w:eastAsia="en-US"/>
        </w:rPr>
        <w:t xml:space="preserve">Dr. Stefan Karl </w:t>
      </w:r>
      <w:r>
        <w:rPr>
          <w:rFonts w:ascii="Corbel" w:eastAsia="Calibri" w:hAnsi="Corbel" w:cs="Times New Roman"/>
          <w:color w:val="000000" w:themeColor="text1"/>
          <w:lang w:eastAsia="en-US"/>
        </w:rPr>
        <w:t>Hetz, Biologe und Fachreferent beim Zentralverband Zoologischer Fachbetriebe e.V. (ZZF).</w:t>
      </w:r>
      <w:r w:rsidR="002A452C">
        <w:rPr>
          <w:rFonts w:ascii="Corbel" w:eastAsia="Calibri" w:hAnsi="Corbel" w:cs="Times New Roman"/>
          <w:color w:val="000000" w:themeColor="text1"/>
          <w:lang w:eastAsia="en-US"/>
        </w:rPr>
        <w:t xml:space="preserve"> </w:t>
      </w:r>
      <w:r w:rsidR="009655B6" w:rsidRPr="009655B6">
        <w:rPr>
          <w:rFonts w:ascii="Corbel" w:eastAsia="Calibri" w:hAnsi="Corbel" w:cs="Times New Roman"/>
          <w:lang w:eastAsia="en-US"/>
        </w:rPr>
        <w:t xml:space="preserve">Um zu verhindern, dass die Blätter der Laubbäume auf den Boden des Teichs sinken, </w:t>
      </w:r>
      <w:r>
        <w:rPr>
          <w:rFonts w:ascii="Corbel" w:eastAsia="Calibri" w:hAnsi="Corbel" w:cs="Times New Roman"/>
          <w:lang w:eastAsia="en-US"/>
        </w:rPr>
        <w:t>entfernen</w:t>
      </w:r>
      <w:r w:rsidRPr="009655B6">
        <w:rPr>
          <w:rFonts w:ascii="Corbel" w:eastAsia="Calibri" w:hAnsi="Corbel" w:cs="Times New Roman"/>
          <w:lang w:eastAsia="en-US"/>
        </w:rPr>
        <w:t xml:space="preserve"> </w:t>
      </w:r>
      <w:r w:rsidR="009655B6" w:rsidRPr="009655B6">
        <w:rPr>
          <w:rFonts w:ascii="Corbel" w:eastAsia="Calibri" w:hAnsi="Corbel" w:cs="Times New Roman"/>
          <w:lang w:eastAsia="en-US"/>
        </w:rPr>
        <w:t>Gartenteichbesitzer sie am besten täglich mit einem Kescher. Die Alternative ist, ein möglichst engmaschiges Netz über den gesamten Teich zu spannen, um das Laub aufzufangen. D</w:t>
      </w:r>
      <w:r w:rsidR="00196DDE">
        <w:rPr>
          <w:rFonts w:ascii="Corbel" w:eastAsia="Calibri" w:hAnsi="Corbel" w:cs="Times New Roman"/>
          <w:lang w:eastAsia="en-US"/>
        </w:rPr>
        <w:t xml:space="preserve">enn </w:t>
      </w:r>
      <w:r w:rsidR="0065487C">
        <w:rPr>
          <w:rFonts w:ascii="Corbel" w:eastAsia="Calibri" w:hAnsi="Corbel" w:cs="Times New Roman"/>
          <w:lang w:eastAsia="en-US"/>
        </w:rPr>
        <w:t>die herab</w:t>
      </w:r>
      <w:r w:rsidR="009655B6" w:rsidRPr="009655B6">
        <w:rPr>
          <w:rFonts w:ascii="Corbel" w:eastAsia="Calibri" w:hAnsi="Corbel" w:cs="Times New Roman"/>
          <w:lang w:eastAsia="en-US"/>
        </w:rPr>
        <w:t>fallen</w:t>
      </w:r>
      <w:r w:rsidR="0065487C">
        <w:rPr>
          <w:rFonts w:ascii="Corbel" w:eastAsia="Calibri" w:hAnsi="Corbel" w:cs="Times New Roman"/>
          <w:lang w:eastAsia="en-US"/>
        </w:rPr>
        <w:t>d</w:t>
      </w:r>
      <w:r w:rsidR="009655B6" w:rsidRPr="009655B6">
        <w:rPr>
          <w:rFonts w:ascii="Corbel" w:eastAsia="Calibri" w:hAnsi="Corbel" w:cs="Times New Roman"/>
          <w:lang w:eastAsia="en-US"/>
        </w:rPr>
        <w:t>en Blätter verbrauchen beim Zersetzen auf dem Grund des Gartenteichs Sauerstoff und setzen Nährstoffe frei, die für ein starkes Algenwachstum im Frühjah</w:t>
      </w:r>
      <w:r w:rsidR="0065487C">
        <w:rPr>
          <w:rFonts w:ascii="Corbel" w:eastAsia="Calibri" w:hAnsi="Corbel" w:cs="Times New Roman"/>
          <w:lang w:eastAsia="en-US"/>
        </w:rPr>
        <w:t xml:space="preserve">r </w:t>
      </w:r>
      <w:r w:rsidR="009655B6" w:rsidRPr="009655B6">
        <w:rPr>
          <w:rFonts w:ascii="Corbel" w:eastAsia="Calibri" w:hAnsi="Corbel" w:cs="Times New Roman"/>
          <w:lang w:eastAsia="en-US"/>
        </w:rPr>
        <w:t xml:space="preserve">verantwortlich sind. Ufer- und Wasserpflanzen sollten aus demselben Grund zurückgeschnitten werden. „Für die </w:t>
      </w:r>
      <w:r w:rsidR="009655B6" w:rsidRPr="002A452C">
        <w:rPr>
          <w:rFonts w:ascii="Corbel" w:eastAsia="Calibri" w:hAnsi="Corbel" w:cs="Times New Roman"/>
          <w:lang w:eastAsia="en-US"/>
        </w:rPr>
        <w:t xml:space="preserve">Entfernung der bereits vorhandenen Verschmutzungen auf dem Teichboden eignen sich </w:t>
      </w:r>
      <w:r w:rsidR="009655B6" w:rsidRPr="002A452C">
        <w:rPr>
          <w:rFonts w:ascii="Corbel" w:eastAsia="Calibri" w:hAnsi="Corbel" w:cs="Times New Roman"/>
          <w:color w:val="000000" w:themeColor="text1"/>
          <w:lang w:eastAsia="en-US"/>
        </w:rPr>
        <w:t xml:space="preserve">Teichschlammsauger, die Fischhalter </w:t>
      </w:r>
      <w:bookmarkStart w:id="1" w:name="_GoBack"/>
      <w:bookmarkEnd w:id="1"/>
      <w:r w:rsidRPr="002A452C">
        <w:rPr>
          <w:rFonts w:ascii="Corbel" w:eastAsia="Calibri" w:hAnsi="Corbel" w:cs="Times New Roman"/>
          <w:color w:val="000000" w:themeColor="text1"/>
          <w:lang w:eastAsia="en-US"/>
        </w:rPr>
        <w:t>im Fachhandel</w:t>
      </w:r>
      <w:r w:rsidR="009655B6" w:rsidRPr="002A452C">
        <w:rPr>
          <w:rFonts w:ascii="Corbel" w:eastAsia="Calibri" w:hAnsi="Corbel" w:cs="Times New Roman"/>
          <w:color w:val="000000" w:themeColor="text1"/>
          <w:lang w:eastAsia="en-US"/>
        </w:rPr>
        <w:t xml:space="preserve"> kaufen o</w:t>
      </w:r>
      <w:r w:rsidR="002A452C">
        <w:rPr>
          <w:rFonts w:ascii="Corbel" w:eastAsia="Calibri" w:hAnsi="Corbel" w:cs="Times New Roman"/>
          <w:color w:val="000000" w:themeColor="text1"/>
          <w:lang w:eastAsia="en-US"/>
        </w:rPr>
        <w:t>d</w:t>
      </w:r>
      <w:r w:rsidR="009655B6" w:rsidRPr="002A452C">
        <w:rPr>
          <w:rFonts w:ascii="Corbel" w:eastAsia="Calibri" w:hAnsi="Corbel" w:cs="Times New Roman"/>
          <w:color w:val="000000" w:themeColor="text1"/>
          <w:lang w:eastAsia="en-US"/>
        </w:rPr>
        <w:t xml:space="preserve">er leihen können“, informiert </w:t>
      </w:r>
      <w:r w:rsidRPr="002A452C">
        <w:rPr>
          <w:rFonts w:ascii="Corbel" w:eastAsia="Calibri" w:hAnsi="Corbel" w:cs="Times New Roman"/>
          <w:color w:val="000000" w:themeColor="text1"/>
          <w:lang w:eastAsia="en-US"/>
        </w:rPr>
        <w:t>Dr. Stefan Karl Hetz.</w:t>
      </w:r>
    </w:p>
    <w:p w14:paraId="059ECC32" w14:textId="77777777" w:rsidR="009655B6" w:rsidRPr="002A452C" w:rsidRDefault="009655B6" w:rsidP="009655B6">
      <w:pPr>
        <w:spacing w:before="80" w:after="0" w:line="276" w:lineRule="auto"/>
        <w:jc w:val="both"/>
        <w:rPr>
          <w:rFonts w:ascii="Corbel" w:eastAsia="Calibri" w:hAnsi="Corbel" w:cs="Times New Roman"/>
          <w:b/>
          <w:bCs/>
          <w:color w:val="000000" w:themeColor="text1"/>
          <w:lang w:eastAsia="en-US"/>
        </w:rPr>
      </w:pPr>
      <w:r w:rsidRPr="002A452C">
        <w:rPr>
          <w:rFonts w:ascii="Corbel" w:eastAsia="Calibri" w:hAnsi="Corbel" w:cs="Times New Roman"/>
          <w:b/>
          <w:bCs/>
          <w:color w:val="000000" w:themeColor="text1"/>
          <w:lang w:eastAsia="en-US"/>
        </w:rPr>
        <w:t>Ab zehn Grad nicht mehr füttern</w:t>
      </w:r>
    </w:p>
    <w:p w14:paraId="11CD7B7A" w14:textId="44F75356" w:rsidR="00241D83" w:rsidRPr="002A452C" w:rsidRDefault="00196DDE" w:rsidP="009655B6">
      <w:pPr>
        <w:spacing w:before="80" w:after="0" w:line="276" w:lineRule="auto"/>
        <w:jc w:val="both"/>
        <w:rPr>
          <w:rFonts w:ascii="Corbel" w:eastAsia="Calibri" w:hAnsi="Corbel" w:cs="Times New Roman"/>
          <w:lang w:eastAsia="en-US"/>
        </w:rPr>
      </w:pPr>
      <w:r w:rsidRPr="002A452C">
        <w:rPr>
          <w:rFonts w:ascii="Corbel" w:eastAsia="Calibri" w:hAnsi="Corbel" w:cs="Times New Roman"/>
          <w:color w:val="000000" w:themeColor="text1"/>
          <w:lang w:eastAsia="en-US"/>
        </w:rPr>
        <w:t xml:space="preserve">Damit </w:t>
      </w:r>
      <w:r w:rsidR="009655B6" w:rsidRPr="002A452C">
        <w:rPr>
          <w:rFonts w:ascii="Corbel" w:eastAsia="Calibri" w:hAnsi="Corbel" w:cs="Times New Roman"/>
          <w:color w:val="000000" w:themeColor="text1"/>
          <w:lang w:eastAsia="en-US"/>
        </w:rPr>
        <w:t xml:space="preserve">die Fische </w:t>
      </w:r>
      <w:r w:rsidRPr="002A452C">
        <w:rPr>
          <w:rFonts w:ascii="Corbel" w:eastAsia="Calibri" w:hAnsi="Corbel" w:cs="Times New Roman"/>
          <w:color w:val="000000" w:themeColor="text1"/>
          <w:lang w:eastAsia="en-US"/>
        </w:rPr>
        <w:t>den Winter gesund überstehen</w:t>
      </w:r>
      <w:r w:rsidR="009655B6" w:rsidRPr="002A452C">
        <w:rPr>
          <w:rFonts w:ascii="Corbel" w:eastAsia="Calibri" w:hAnsi="Corbel" w:cs="Times New Roman"/>
          <w:color w:val="000000" w:themeColor="text1"/>
          <w:lang w:eastAsia="en-US"/>
        </w:rPr>
        <w:t xml:space="preserve">, sollten sie ab einer Temperatur von rund zehn Grad nicht mehr gefüttert werden. „Bei niedrigen Temperaturen besitzen Fische als wechselwarme Tiere einen geringen Stoffwechsel. Zusätzlich können sie ihn weiter reduzieren. Sie nehmen dann keine Nahrung mehr auf, sind inaktiv und zehren von ihren Körperreserven“, erklärt </w:t>
      </w:r>
      <w:bookmarkStart w:id="2" w:name="_Hlk16069765"/>
      <w:r w:rsidR="00D54A42" w:rsidRPr="002A452C">
        <w:rPr>
          <w:rFonts w:ascii="Corbel" w:eastAsia="Calibri" w:hAnsi="Corbel" w:cs="Times New Roman"/>
          <w:color w:val="000000" w:themeColor="text1"/>
          <w:lang w:eastAsia="en-US"/>
        </w:rPr>
        <w:t>der Biologe</w:t>
      </w:r>
      <w:r w:rsidR="009655B6" w:rsidRPr="002A452C">
        <w:rPr>
          <w:rFonts w:ascii="Corbel" w:eastAsia="Calibri" w:hAnsi="Corbel" w:cs="Times New Roman"/>
          <w:color w:val="000000" w:themeColor="text1"/>
          <w:lang w:eastAsia="en-US"/>
        </w:rPr>
        <w:t xml:space="preserve">. </w:t>
      </w:r>
      <w:bookmarkEnd w:id="2"/>
      <w:r w:rsidR="009655B6" w:rsidRPr="002A452C">
        <w:rPr>
          <w:rFonts w:ascii="Corbel" w:eastAsia="Calibri" w:hAnsi="Corbel" w:cs="Times New Roman"/>
          <w:color w:val="000000" w:themeColor="text1"/>
          <w:lang w:eastAsia="en-US"/>
        </w:rPr>
        <w:t xml:space="preserve">Füttert der Halter </w:t>
      </w:r>
      <w:r w:rsidR="006A2A60" w:rsidRPr="002A452C">
        <w:rPr>
          <w:rFonts w:ascii="Corbel" w:eastAsia="Calibri" w:hAnsi="Corbel" w:cs="Times New Roman"/>
          <w:color w:val="000000" w:themeColor="text1"/>
          <w:lang w:eastAsia="en-US"/>
        </w:rPr>
        <w:t>trotzdem</w:t>
      </w:r>
      <w:r w:rsidR="009655B6" w:rsidRPr="002A452C">
        <w:rPr>
          <w:rFonts w:ascii="Corbel" w:eastAsia="Calibri" w:hAnsi="Corbel" w:cs="Times New Roman"/>
          <w:color w:val="000000" w:themeColor="text1"/>
          <w:lang w:eastAsia="en-US"/>
        </w:rPr>
        <w:t xml:space="preserve"> weiter, landen die Futterreste am Grund des Teichs. Dort verbrauchen sie den lebensnotwendigen Sauerstoff und setzen </w:t>
      </w:r>
      <w:r w:rsidR="008E1698" w:rsidRPr="002A452C">
        <w:rPr>
          <w:rFonts w:ascii="Corbel" w:eastAsia="Calibri" w:hAnsi="Corbel" w:cs="Times New Roman"/>
          <w:color w:val="000000" w:themeColor="text1"/>
          <w:lang w:eastAsia="en-US"/>
        </w:rPr>
        <w:t>Faulgase</w:t>
      </w:r>
      <w:r w:rsidRPr="002A452C">
        <w:rPr>
          <w:rFonts w:ascii="Corbel" w:eastAsia="Calibri" w:hAnsi="Corbel" w:cs="Times New Roman"/>
          <w:color w:val="000000" w:themeColor="text1"/>
          <w:lang w:eastAsia="en-US"/>
        </w:rPr>
        <w:t xml:space="preserve"> </w:t>
      </w:r>
      <w:r w:rsidR="009655B6" w:rsidRPr="002A452C">
        <w:rPr>
          <w:rFonts w:ascii="Corbel" w:eastAsia="Calibri" w:hAnsi="Corbel" w:cs="Times New Roman"/>
          <w:color w:val="000000" w:themeColor="text1"/>
          <w:lang w:eastAsia="en-US"/>
        </w:rPr>
        <w:t xml:space="preserve">frei, die in einem zugefrorenen </w:t>
      </w:r>
      <w:r w:rsidR="009655B6" w:rsidRPr="002A452C">
        <w:rPr>
          <w:rFonts w:ascii="Corbel" w:eastAsia="Calibri" w:hAnsi="Corbel" w:cs="Times New Roman"/>
          <w:lang w:eastAsia="en-US"/>
        </w:rPr>
        <w:t>Gartenteich nicht entweichen und die Tiere vergiften können.</w:t>
      </w:r>
    </w:p>
    <w:p w14:paraId="5511EF13" w14:textId="1306BFA1" w:rsidR="009655B6" w:rsidRPr="002A452C" w:rsidRDefault="009655B6" w:rsidP="009655B6">
      <w:pPr>
        <w:spacing w:before="80" w:after="0" w:line="276" w:lineRule="auto"/>
        <w:jc w:val="both"/>
        <w:rPr>
          <w:rFonts w:ascii="Corbel" w:eastAsia="Calibri" w:hAnsi="Corbel" w:cs="Times New Roman"/>
          <w:lang w:eastAsia="en-US"/>
        </w:rPr>
      </w:pPr>
      <w:r w:rsidRPr="002A452C">
        <w:rPr>
          <w:rFonts w:ascii="Corbel" w:eastAsia="Calibri" w:hAnsi="Corbel" w:cs="Times New Roman"/>
          <w:b/>
          <w:bCs/>
          <w:lang w:eastAsia="en-US"/>
        </w:rPr>
        <w:t>Teich darf nicht komplett zufrieren</w:t>
      </w:r>
    </w:p>
    <w:p w14:paraId="2C0D9EFE" w14:textId="102F38F8" w:rsidR="009655B6" w:rsidRPr="002A452C" w:rsidRDefault="00042307" w:rsidP="009655B6">
      <w:pPr>
        <w:spacing w:before="80" w:after="0" w:line="276" w:lineRule="auto"/>
        <w:jc w:val="both"/>
        <w:rPr>
          <w:rFonts w:ascii="Corbel" w:eastAsia="Calibri" w:hAnsi="Corbel" w:cs="Times New Roman"/>
          <w:lang w:eastAsia="en-US"/>
        </w:rPr>
      </w:pPr>
      <w:r w:rsidRPr="002A452C">
        <w:rPr>
          <w:rFonts w:ascii="Corbel" w:hAnsi="Corbel" w:cs="Arial"/>
        </w:rPr>
        <w:t>„Bei anhaltenden Minustemperaturen sollten Gartenteiche mit Zierfischen auf keinen Fall zufrieren</w:t>
      </w:r>
      <w:r w:rsidR="008E1698" w:rsidRPr="002A452C">
        <w:rPr>
          <w:rFonts w:ascii="Corbel" w:hAnsi="Corbel" w:cs="Arial"/>
        </w:rPr>
        <w:t>. D</w:t>
      </w:r>
      <w:r w:rsidRPr="002A452C">
        <w:rPr>
          <w:rFonts w:ascii="Corbel" w:hAnsi="Corbel" w:cs="Arial"/>
        </w:rPr>
        <w:t>as kann für die Fische tödlich enden</w:t>
      </w:r>
      <w:r w:rsidR="008E1698" w:rsidRPr="002A452C">
        <w:rPr>
          <w:rFonts w:ascii="Corbel" w:hAnsi="Corbel" w:cs="Arial"/>
        </w:rPr>
        <w:t>, weil sie nicht genügend Sauerstoff bekommen</w:t>
      </w:r>
      <w:r w:rsidRPr="002A452C">
        <w:rPr>
          <w:rFonts w:ascii="Corbel" w:hAnsi="Corbel" w:cs="Arial"/>
        </w:rPr>
        <w:t xml:space="preserve">“, warnt </w:t>
      </w:r>
      <w:r w:rsidRPr="002A452C">
        <w:rPr>
          <w:rFonts w:ascii="Corbel" w:eastAsia="Calibri" w:hAnsi="Corbel" w:cs="Times New Roman"/>
          <w:color w:val="000000" w:themeColor="text1"/>
          <w:lang w:eastAsia="en-US"/>
        </w:rPr>
        <w:t>Dr. Stefan Karl Hetz</w:t>
      </w:r>
      <w:r w:rsidR="008E1698" w:rsidRPr="002A452C">
        <w:rPr>
          <w:rFonts w:ascii="Corbel" w:eastAsia="Calibri" w:hAnsi="Corbel" w:cs="Times New Roman"/>
          <w:color w:val="000000" w:themeColor="text1"/>
          <w:lang w:eastAsia="en-US"/>
        </w:rPr>
        <w:t xml:space="preserve">. </w:t>
      </w:r>
      <w:r w:rsidR="009655B6" w:rsidRPr="002A452C">
        <w:rPr>
          <w:rFonts w:ascii="Corbel" w:eastAsia="Calibri" w:hAnsi="Corbel" w:cs="Times New Roman"/>
          <w:lang w:eastAsia="en-US"/>
        </w:rPr>
        <w:t>Am Boden eines tiefen</w:t>
      </w:r>
      <w:r w:rsidR="00241D83" w:rsidRPr="002A452C">
        <w:rPr>
          <w:rFonts w:ascii="Corbel" w:eastAsia="Calibri" w:hAnsi="Corbel" w:cs="Times New Roman"/>
          <w:lang w:eastAsia="en-US"/>
        </w:rPr>
        <w:t>,</w:t>
      </w:r>
      <w:r w:rsidR="009655B6" w:rsidRPr="002A452C">
        <w:rPr>
          <w:rFonts w:ascii="Corbel" w:eastAsia="Calibri" w:hAnsi="Corbel" w:cs="Times New Roman"/>
          <w:lang w:eastAsia="en-US"/>
        </w:rPr>
        <w:t xml:space="preserve"> frostsicheren Teiches </w:t>
      </w:r>
      <w:r w:rsidR="002A452C">
        <w:rPr>
          <w:rFonts w:ascii="Corbel" w:eastAsia="Calibri" w:hAnsi="Corbel" w:cs="Times New Roman"/>
          <w:lang w:eastAsia="en-US"/>
        </w:rPr>
        <w:t>–</w:t>
      </w:r>
      <w:r w:rsidR="008E1698" w:rsidRPr="002A452C">
        <w:rPr>
          <w:rFonts w:ascii="Corbel" w:eastAsia="Calibri" w:hAnsi="Corbel" w:cs="Times New Roman"/>
          <w:lang w:eastAsia="en-US"/>
        </w:rPr>
        <w:t xml:space="preserve"> </w:t>
      </w:r>
      <w:r w:rsidR="009655B6" w:rsidRPr="002A452C">
        <w:rPr>
          <w:rFonts w:ascii="Corbel" w:eastAsia="Calibri" w:hAnsi="Corbel" w:cs="Times New Roman"/>
          <w:lang w:eastAsia="en-US"/>
        </w:rPr>
        <w:t xml:space="preserve">ab etwa </w:t>
      </w:r>
      <w:r w:rsidR="00241D83" w:rsidRPr="002A452C">
        <w:rPr>
          <w:rFonts w:ascii="Corbel" w:eastAsia="Calibri" w:hAnsi="Corbel" w:cs="Times New Roman"/>
          <w:lang w:eastAsia="en-US"/>
        </w:rPr>
        <w:t>8</w:t>
      </w:r>
      <w:r w:rsidR="009655B6" w:rsidRPr="002A452C">
        <w:rPr>
          <w:rFonts w:ascii="Corbel" w:eastAsia="Calibri" w:hAnsi="Corbel" w:cs="Times New Roman"/>
          <w:lang w:eastAsia="en-US"/>
        </w:rPr>
        <w:t>0 Zentimeter Wassertiefe</w:t>
      </w:r>
      <w:r w:rsidR="008E1698" w:rsidRPr="002A452C">
        <w:rPr>
          <w:rFonts w:ascii="Corbel" w:eastAsia="Calibri" w:hAnsi="Corbel" w:cs="Times New Roman"/>
          <w:lang w:eastAsia="en-US"/>
        </w:rPr>
        <w:t xml:space="preserve"> </w:t>
      </w:r>
      <w:r w:rsidR="002A452C">
        <w:rPr>
          <w:rFonts w:ascii="Corbel" w:eastAsia="Calibri" w:hAnsi="Corbel" w:cs="Times New Roman"/>
          <w:lang w:eastAsia="en-US"/>
        </w:rPr>
        <w:t>–</w:t>
      </w:r>
      <w:r w:rsidR="009655B6" w:rsidRPr="002A452C">
        <w:rPr>
          <w:rFonts w:ascii="Corbel" w:eastAsia="Calibri" w:hAnsi="Corbel" w:cs="Times New Roman"/>
          <w:lang w:eastAsia="en-US"/>
        </w:rPr>
        <w:t xml:space="preserve"> ist das Wasser zwar </w:t>
      </w:r>
      <w:r w:rsidR="008E1698" w:rsidRPr="002A452C">
        <w:rPr>
          <w:rFonts w:ascii="Corbel" w:eastAsia="Calibri" w:hAnsi="Corbel" w:cs="Times New Roman"/>
          <w:lang w:eastAsia="en-US"/>
        </w:rPr>
        <w:t xml:space="preserve">in der Regel </w:t>
      </w:r>
      <w:r w:rsidR="0065487C" w:rsidRPr="002A452C">
        <w:rPr>
          <w:rFonts w:ascii="Corbel" w:eastAsia="Calibri" w:hAnsi="Corbel" w:cs="Times New Roman"/>
          <w:lang w:eastAsia="en-US"/>
        </w:rPr>
        <w:t>vier</w:t>
      </w:r>
      <w:r w:rsidR="009655B6" w:rsidRPr="002A452C">
        <w:rPr>
          <w:rFonts w:ascii="Corbel" w:eastAsia="Calibri" w:hAnsi="Corbel" w:cs="Times New Roman"/>
          <w:lang w:eastAsia="en-US"/>
        </w:rPr>
        <w:t xml:space="preserve"> Grad warm. Trotzdem sollten alle Fischhalter bei niedrigen Temperaturen täglich kontrollieren, ob der Teich ganz zugefroren ist oder </w:t>
      </w:r>
      <w:r w:rsidR="009655B6" w:rsidRPr="002A452C">
        <w:rPr>
          <w:rFonts w:ascii="Corbel" w:eastAsia="Calibri" w:hAnsi="Corbel" w:cs="Times New Roman"/>
          <w:lang w:eastAsia="en-US"/>
        </w:rPr>
        <w:lastRenderedPageBreak/>
        <w:t>gegebenenfalls am Tag wieder auftaut</w:t>
      </w:r>
      <w:r w:rsidR="008E1698" w:rsidRPr="002A452C">
        <w:rPr>
          <w:rFonts w:ascii="Corbel" w:eastAsia="Calibri" w:hAnsi="Corbel" w:cs="Times New Roman"/>
          <w:lang w:eastAsia="en-US"/>
        </w:rPr>
        <w:t xml:space="preserve"> und die Fische über offene Stellen Sauerstoff bekommen</w:t>
      </w:r>
      <w:r w:rsidR="009655B6" w:rsidRPr="002A452C">
        <w:rPr>
          <w:rFonts w:ascii="Corbel" w:eastAsia="Calibri" w:hAnsi="Corbel" w:cs="Times New Roman"/>
          <w:lang w:eastAsia="en-US"/>
        </w:rPr>
        <w:t xml:space="preserve">. Ist auch tagsüber für mehrere </w:t>
      </w:r>
      <w:r w:rsidR="009655B6" w:rsidRPr="002A452C">
        <w:rPr>
          <w:rFonts w:ascii="Corbel" w:eastAsia="Calibri" w:hAnsi="Corbel" w:cs="Times New Roman"/>
          <w:color w:val="000000" w:themeColor="text1"/>
          <w:lang w:eastAsia="en-US"/>
        </w:rPr>
        <w:t xml:space="preserve">Tage eine dünne Eisdecke vorhanden, sollte diese an einigen Stellen vorsichtig abgehoben werden. „Bitte nicht mit einer Axt oder einem Hammer ein Loch ins Eis schlagen“, </w:t>
      </w:r>
      <w:r w:rsidR="008E1698" w:rsidRPr="002A452C">
        <w:rPr>
          <w:rFonts w:ascii="Corbel" w:eastAsia="Calibri" w:hAnsi="Corbel" w:cs="Times New Roman"/>
          <w:color w:val="000000" w:themeColor="text1"/>
          <w:lang w:eastAsia="en-US"/>
        </w:rPr>
        <w:t xml:space="preserve">rät </w:t>
      </w:r>
      <w:r w:rsidR="009655B6" w:rsidRPr="002A452C">
        <w:rPr>
          <w:rFonts w:ascii="Corbel" w:eastAsia="Calibri" w:hAnsi="Corbel" w:cs="Times New Roman"/>
          <w:color w:val="000000" w:themeColor="text1"/>
          <w:lang w:eastAsia="en-US"/>
        </w:rPr>
        <w:t xml:space="preserve">Dr. Stefan </w:t>
      </w:r>
      <w:r w:rsidR="00661D28" w:rsidRPr="002A452C">
        <w:rPr>
          <w:rFonts w:ascii="Corbel" w:eastAsia="Calibri" w:hAnsi="Corbel" w:cs="Times New Roman"/>
          <w:color w:val="000000" w:themeColor="text1"/>
          <w:lang w:eastAsia="en-US"/>
        </w:rPr>
        <w:t xml:space="preserve">Karl </w:t>
      </w:r>
      <w:r w:rsidR="009655B6" w:rsidRPr="002A452C">
        <w:rPr>
          <w:rFonts w:ascii="Corbel" w:eastAsia="Calibri" w:hAnsi="Corbel" w:cs="Times New Roman"/>
          <w:color w:val="000000" w:themeColor="text1"/>
          <w:lang w:eastAsia="en-US"/>
        </w:rPr>
        <w:t xml:space="preserve">Hetz. „Die entstehenden Druckwellen können die Fische erschrecken </w:t>
      </w:r>
      <w:r w:rsidR="009655B6" w:rsidRPr="002A452C">
        <w:rPr>
          <w:rFonts w:ascii="Corbel" w:eastAsia="Calibri" w:hAnsi="Corbel" w:cs="Times New Roman"/>
          <w:lang w:eastAsia="en-US"/>
        </w:rPr>
        <w:t xml:space="preserve">und sogar deren lebenswichtige Schwimmblase schädigen.“ </w:t>
      </w:r>
    </w:p>
    <w:p w14:paraId="2199501D" w14:textId="77777777" w:rsidR="009655B6" w:rsidRPr="002A452C" w:rsidRDefault="009655B6" w:rsidP="009655B6">
      <w:pPr>
        <w:spacing w:before="80" w:after="0" w:line="276" w:lineRule="auto"/>
        <w:jc w:val="both"/>
        <w:rPr>
          <w:rFonts w:ascii="Corbel" w:eastAsia="Calibri" w:hAnsi="Corbel" w:cs="Times New Roman"/>
          <w:b/>
          <w:bCs/>
          <w:lang w:eastAsia="en-US"/>
        </w:rPr>
      </w:pPr>
      <w:r w:rsidRPr="002A452C">
        <w:rPr>
          <w:rFonts w:ascii="Corbel" w:eastAsia="Calibri" w:hAnsi="Corbel" w:cs="Times New Roman"/>
          <w:b/>
          <w:bCs/>
          <w:lang w:eastAsia="en-US"/>
        </w:rPr>
        <w:t>Spezielle Angebote aus dem Fachhandel helfen</w:t>
      </w:r>
    </w:p>
    <w:p w14:paraId="11A33A36" w14:textId="55118075" w:rsidR="009655B6" w:rsidRPr="009655B6" w:rsidRDefault="009655B6" w:rsidP="009655B6">
      <w:pPr>
        <w:spacing w:before="80" w:after="0" w:line="276" w:lineRule="auto"/>
        <w:jc w:val="both"/>
        <w:rPr>
          <w:rFonts w:ascii="Corbel" w:eastAsia="Calibri" w:hAnsi="Corbel" w:cs="Times New Roman"/>
          <w:lang w:eastAsia="en-US"/>
        </w:rPr>
      </w:pPr>
      <w:r w:rsidRPr="002A452C">
        <w:rPr>
          <w:rFonts w:ascii="Corbel" w:eastAsia="Calibri" w:hAnsi="Corbel" w:cs="Times New Roman"/>
          <w:lang w:eastAsia="en-US"/>
        </w:rPr>
        <w:t>Damit es erst gar nicht so weit kommt, bietet der Fachhandel spezielle Eisfreihalter aus Styropor, die am besten über der tiefsten Stelle des Teiches angebracht werden. Bei stärkerem Frost empfiehlt es sich, einen Luftausströmer, der an der Oberfläche leichte Wasserbewegungen erzeugt, rund zehn bis 30 Zentimeter unter dem Eisfreihalter zu positionieren. Wichtig ist dabei, das Wasser im Teich nicht zu stark zu bewegen, damit die Temperaturschichtung erhalten bleibt. Im Fachhandel sind zudem Teichheizer erhältlich. Sie erzeugen Wärme</w:t>
      </w:r>
      <w:r w:rsidR="0065487C" w:rsidRPr="002A452C">
        <w:rPr>
          <w:rFonts w:ascii="Corbel" w:eastAsia="Calibri" w:hAnsi="Corbel" w:cs="Times New Roman"/>
          <w:lang w:eastAsia="en-US"/>
        </w:rPr>
        <w:t xml:space="preserve">, </w:t>
      </w:r>
      <w:r w:rsidR="006221BE" w:rsidRPr="002A452C">
        <w:rPr>
          <w:rFonts w:ascii="Corbel" w:eastAsia="Calibri" w:hAnsi="Corbel" w:cs="Times New Roman"/>
          <w:lang w:eastAsia="en-US"/>
        </w:rPr>
        <w:t xml:space="preserve">sodass das </w:t>
      </w:r>
      <w:r w:rsidRPr="002A452C">
        <w:rPr>
          <w:rFonts w:ascii="Corbel" w:eastAsia="Calibri" w:hAnsi="Corbel" w:cs="Times New Roman"/>
          <w:lang w:eastAsia="en-US"/>
        </w:rPr>
        <w:t xml:space="preserve">Wasser unter dem Eisfreihalter </w:t>
      </w:r>
      <w:r w:rsidR="006221BE" w:rsidRPr="002A452C">
        <w:rPr>
          <w:rFonts w:ascii="Corbel" w:eastAsia="Calibri" w:hAnsi="Corbel" w:cs="Times New Roman"/>
          <w:lang w:eastAsia="en-US"/>
        </w:rPr>
        <w:t>nicht gefriert</w:t>
      </w:r>
      <w:r w:rsidRPr="002A452C">
        <w:rPr>
          <w:rFonts w:ascii="Corbel" w:eastAsia="Calibri" w:hAnsi="Corbel" w:cs="Times New Roman"/>
          <w:lang w:eastAsia="en-US"/>
        </w:rPr>
        <w:t xml:space="preserve">. Ein Gerät, das Teichbesitzer hingegen vor dem Frost </w:t>
      </w:r>
      <w:r w:rsidR="00C232DD">
        <w:rPr>
          <w:rFonts w:ascii="Corbel" w:eastAsia="Calibri" w:hAnsi="Corbel" w:cs="Times New Roman"/>
          <w:lang w:eastAsia="en-US"/>
        </w:rPr>
        <w:t xml:space="preserve">ausschalten oder vollständig </w:t>
      </w:r>
      <w:r w:rsidRPr="002A452C">
        <w:rPr>
          <w:rFonts w:ascii="Corbel" w:eastAsia="Calibri" w:hAnsi="Corbel" w:cs="Times New Roman"/>
          <w:lang w:eastAsia="en-US"/>
        </w:rPr>
        <w:t xml:space="preserve">entfernen sollten, ist die Pumpe. </w:t>
      </w:r>
    </w:p>
    <w:bookmarkEnd w:id="0"/>
    <w:p w14:paraId="28A9742B" w14:textId="18080C02" w:rsidR="009655B6" w:rsidRDefault="009655B6" w:rsidP="009655B6">
      <w:pPr>
        <w:spacing w:before="80" w:after="0" w:line="276" w:lineRule="auto"/>
        <w:jc w:val="both"/>
        <w:rPr>
          <w:rFonts w:ascii="Corbel" w:eastAsia="Calibri" w:hAnsi="Corbel" w:cs="Times New Roman"/>
          <w:lang w:eastAsia="en-US"/>
        </w:rPr>
      </w:pPr>
    </w:p>
    <w:p w14:paraId="07C1742F" w14:textId="77777777" w:rsidR="00FD3E62" w:rsidRPr="009655B6" w:rsidRDefault="00FD3E62" w:rsidP="009655B6">
      <w:pPr>
        <w:spacing w:before="80" w:after="0" w:line="276" w:lineRule="auto"/>
        <w:jc w:val="both"/>
        <w:rPr>
          <w:rFonts w:ascii="Corbel" w:eastAsia="Calibri" w:hAnsi="Corbel" w:cs="Times New Roman"/>
          <w:lang w:eastAsia="en-US"/>
        </w:rPr>
      </w:pPr>
    </w:p>
    <w:p w14:paraId="07DA6161" w14:textId="77777777" w:rsidR="009655B6" w:rsidRPr="009655B6" w:rsidRDefault="009655B6" w:rsidP="009655B6">
      <w:pPr>
        <w:spacing w:after="200" w:line="240" w:lineRule="auto"/>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5FD66BDA" w14:textId="77777777" w:rsidR="009655B6" w:rsidRPr="009655B6" w:rsidRDefault="009655B6" w:rsidP="009655B6">
      <w:pPr>
        <w:spacing w:after="200" w:line="240" w:lineRule="auto"/>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p>
    <w:p w14:paraId="3FF46B14" w14:textId="77777777" w:rsidR="009655B6" w:rsidRPr="009655B6" w:rsidRDefault="009655B6" w:rsidP="009655B6">
      <w:pPr>
        <w:spacing w:after="0" w:line="240" w:lineRule="auto"/>
        <w:rPr>
          <w:rFonts w:ascii="Corbel" w:eastAsia="Times New Roman" w:hAnsi="Corbel" w:cs="Times New Roman"/>
          <w:sz w:val="21"/>
          <w:szCs w:val="21"/>
        </w:rPr>
      </w:pPr>
      <w:bookmarkStart w:id="3" w:name="_Hlk11221595"/>
      <w:r w:rsidRPr="009655B6">
        <w:rPr>
          <w:rFonts w:ascii="Corbel" w:eastAsia="Times New Roman" w:hAnsi="Corbel" w:cs="Times New Roman"/>
          <w:color w:val="000000"/>
          <w:sz w:val="21"/>
          <w:szCs w:val="21"/>
        </w:rPr>
        <w:t>Marie-Christin Gronau</w:t>
      </w:r>
      <w:r w:rsidRPr="009655B6">
        <w:rPr>
          <w:rFonts w:ascii="Corbel" w:eastAsia="Times New Roman" w:hAnsi="Corbel" w:cs="Times New Roman"/>
          <w:color w:val="000000"/>
          <w:sz w:val="21"/>
          <w:szCs w:val="21"/>
        </w:rPr>
        <w:br/>
      </w:r>
      <w:r w:rsidRPr="009655B6">
        <w:rPr>
          <w:rFonts w:ascii="Corbel" w:eastAsia="Times New Roman" w:hAnsi="Corbel" w:cs="Times New Roman"/>
          <w:sz w:val="21"/>
          <w:szCs w:val="21"/>
        </w:rPr>
        <w:t>Tel. 0611 447553-</w:t>
      </w:r>
      <w:bookmarkEnd w:id="3"/>
      <w:r w:rsidRPr="009655B6">
        <w:rPr>
          <w:rFonts w:ascii="Corbel" w:eastAsia="Times New Roman" w:hAnsi="Corbel" w:cs="Times New Roman"/>
          <w:sz w:val="21"/>
          <w:szCs w:val="21"/>
        </w:rPr>
        <w:t>15</w:t>
      </w:r>
    </w:p>
    <w:p w14:paraId="1EBCB2C9" w14:textId="77777777" w:rsidR="009655B6" w:rsidRPr="009655B6" w:rsidRDefault="009655B6" w:rsidP="009655B6">
      <w:pPr>
        <w:spacing w:after="0" w:line="240" w:lineRule="auto"/>
        <w:rPr>
          <w:rFonts w:ascii="Corbel" w:eastAsia="Times New Roman" w:hAnsi="Corbel" w:cs="Times New Roman"/>
          <w:sz w:val="21"/>
          <w:szCs w:val="21"/>
        </w:rPr>
      </w:pPr>
    </w:p>
    <w:p w14:paraId="48239EAA" w14:textId="77777777" w:rsidR="009655B6" w:rsidRPr="009655B6" w:rsidRDefault="009655B6" w:rsidP="009655B6">
      <w:pPr>
        <w:spacing w:after="0" w:line="240" w:lineRule="auto"/>
        <w:rPr>
          <w:rFonts w:ascii="Corbel" w:eastAsia="Times New Roman" w:hAnsi="Corbel" w:cs="Times New Roman"/>
          <w:sz w:val="21"/>
          <w:szCs w:val="21"/>
        </w:rPr>
      </w:pPr>
      <w:r w:rsidRPr="009655B6">
        <w:rPr>
          <w:rFonts w:ascii="Corbel" w:eastAsia="Times New Roman" w:hAnsi="Corbel" w:cs="Times New Roman"/>
          <w:color w:val="000000"/>
          <w:sz w:val="21"/>
          <w:szCs w:val="21"/>
        </w:rPr>
        <w:t xml:space="preserve">Nadja Winter </w:t>
      </w:r>
      <w:r w:rsidRPr="009655B6">
        <w:rPr>
          <w:rFonts w:ascii="Corbel" w:eastAsia="Times New Roman" w:hAnsi="Corbel" w:cs="Times New Roman"/>
          <w:color w:val="000000"/>
          <w:sz w:val="21"/>
          <w:szCs w:val="21"/>
        </w:rPr>
        <w:br/>
      </w:r>
      <w:r w:rsidRPr="009655B6">
        <w:rPr>
          <w:rFonts w:ascii="Corbel" w:eastAsia="Times New Roman" w:hAnsi="Corbel" w:cs="Times New Roman"/>
          <w:sz w:val="21"/>
          <w:szCs w:val="21"/>
        </w:rPr>
        <w:t>Tel. 0611 447553-17</w:t>
      </w:r>
    </w:p>
    <w:p w14:paraId="198AAAD7" w14:textId="77777777" w:rsidR="009655B6" w:rsidRPr="009655B6" w:rsidRDefault="009655B6" w:rsidP="009655B6">
      <w:pPr>
        <w:spacing w:after="0" w:line="240" w:lineRule="auto"/>
        <w:rPr>
          <w:rFonts w:ascii="Corbel" w:eastAsia="Times New Roman" w:hAnsi="Corbel" w:cs="Times New Roman"/>
          <w:sz w:val="24"/>
          <w:szCs w:val="24"/>
        </w:rPr>
      </w:pPr>
      <w:r w:rsidRPr="009655B6">
        <w:rPr>
          <w:rFonts w:ascii="Corbel" w:eastAsia="Times New Roman" w:hAnsi="Corbel" w:cs="Times New Roman"/>
          <w:sz w:val="21"/>
          <w:szCs w:val="21"/>
        </w:rPr>
        <w:br/>
      </w:r>
      <w:hyperlink r:id="rId6" w:history="1">
        <w:r w:rsidRPr="009655B6">
          <w:rPr>
            <w:rFonts w:ascii="Corbel" w:eastAsia="Times New Roman" w:hAnsi="Corbel" w:cs="Times New Roman"/>
            <w:color w:val="2B8932"/>
            <w:sz w:val="21"/>
            <w:szCs w:val="21"/>
          </w:rPr>
          <w:t>presse@zzf.de</w:t>
        </w:r>
      </w:hyperlink>
      <w:r w:rsidRPr="009655B6">
        <w:rPr>
          <w:rFonts w:ascii="Corbel" w:eastAsia="Times New Roman" w:hAnsi="Corbel" w:cs="Times New Roman"/>
          <w:sz w:val="21"/>
          <w:szCs w:val="21"/>
        </w:rPr>
        <w:t xml:space="preserve"> </w:t>
      </w:r>
    </w:p>
    <w:p w14:paraId="2D830217" w14:textId="5F67DA9A" w:rsidR="00835929" w:rsidRPr="00C52A27" w:rsidRDefault="008509FA">
      <w:pPr>
        <w:spacing w:line="300" w:lineRule="exact"/>
        <w:rPr>
          <w:rFonts w:ascii="Corbel" w:hAnsi="Corbel"/>
        </w:rPr>
      </w:pPr>
    </w:p>
    <w:sectPr w:rsidR="00835929" w:rsidRPr="00C52A27"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7F99" w14:textId="77777777" w:rsidR="00C2136A" w:rsidRDefault="00C2136A">
      <w:pPr>
        <w:spacing w:after="0" w:line="240" w:lineRule="auto"/>
      </w:pPr>
      <w:r>
        <w:separator/>
      </w:r>
    </w:p>
  </w:endnote>
  <w:endnote w:type="continuationSeparator" w:id="0">
    <w:p w14:paraId="4CF48DB6" w14:textId="77777777" w:rsidR="00C2136A" w:rsidRDefault="00C2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EDF" w14:textId="37910D08" w:rsidR="00835929" w:rsidRDefault="008509FA">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D2FDE" w14:textId="77777777" w:rsidR="00C2136A" w:rsidRDefault="00C2136A">
      <w:pPr>
        <w:spacing w:after="0" w:line="240" w:lineRule="auto"/>
      </w:pPr>
      <w:r>
        <w:separator/>
      </w:r>
    </w:p>
  </w:footnote>
  <w:footnote w:type="continuationSeparator" w:id="0">
    <w:p w14:paraId="27900428" w14:textId="77777777" w:rsidR="00C2136A" w:rsidRDefault="00C2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85370">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85370">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42307"/>
    <w:rsid w:val="000528CD"/>
    <w:rsid w:val="000830A1"/>
    <w:rsid w:val="00087FD4"/>
    <w:rsid w:val="000B3FA3"/>
    <w:rsid w:val="00116342"/>
    <w:rsid w:val="001376A4"/>
    <w:rsid w:val="00154FD9"/>
    <w:rsid w:val="001760FF"/>
    <w:rsid w:val="00196DDE"/>
    <w:rsid w:val="001B3B59"/>
    <w:rsid w:val="001B7C60"/>
    <w:rsid w:val="001E152C"/>
    <w:rsid w:val="001F6017"/>
    <w:rsid w:val="001F722C"/>
    <w:rsid w:val="00241D83"/>
    <w:rsid w:val="00265786"/>
    <w:rsid w:val="00287762"/>
    <w:rsid w:val="002A452C"/>
    <w:rsid w:val="002B265C"/>
    <w:rsid w:val="002C2F41"/>
    <w:rsid w:val="002E1219"/>
    <w:rsid w:val="002E7644"/>
    <w:rsid w:val="00317FC7"/>
    <w:rsid w:val="00325144"/>
    <w:rsid w:val="00332697"/>
    <w:rsid w:val="00341B37"/>
    <w:rsid w:val="00351B63"/>
    <w:rsid w:val="00360E11"/>
    <w:rsid w:val="003702CE"/>
    <w:rsid w:val="00374CE2"/>
    <w:rsid w:val="00392DC3"/>
    <w:rsid w:val="003E3F1F"/>
    <w:rsid w:val="003E3FCE"/>
    <w:rsid w:val="004160E8"/>
    <w:rsid w:val="0042463B"/>
    <w:rsid w:val="00437FD0"/>
    <w:rsid w:val="00471F0A"/>
    <w:rsid w:val="004720B0"/>
    <w:rsid w:val="00472DBC"/>
    <w:rsid w:val="0047796C"/>
    <w:rsid w:val="004D4059"/>
    <w:rsid w:val="004F5A2C"/>
    <w:rsid w:val="004F7B59"/>
    <w:rsid w:val="005047C2"/>
    <w:rsid w:val="00510076"/>
    <w:rsid w:val="00530841"/>
    <w:rsid w:val="00542DF6"/>
    <w:rsid w:val="00546773"/>
    <w:rsid w:val="00553798"/>
    <w:rsid w:val="005605ED"/>
    <w:rsid w:val="0056611D"/>
    <w:rsid w:val="005A1B9F"/>
    <w:rsid w:val="005A5BB6"/>
    <w:rsid w:val="005A6777"/>
    <w:rsid w:val="006065CB"/>
    <w:rsid w:val="006221BE"/>
    <w:rsid w:val="0065487C"/>
    <w:rsid w:val="00661D28"/>
    <w:rsid w:val="006A2A60"/>
    <w:rsid w:val="006B2F38"/>
    <w:rsid w:val="006C26F0"/>
    <w:rsid w:val="006C44C2"/>
    <w:rsid w:val="006D1AC4"/>
    <w:rsid w:val="00703F8B"/>
    <w:rsid w:val="00704597"/>
    <w:rsid w:val="0070638E"/>
    <w:rsid w:val="00724B40"/>
    <w:rsid w:val="00727C4F"/>
    <w:rsid w:val="007343EA"/>
    <w:rsid w:val="00744644"/>
    <w:rsid w:val="00762D22"/>
    <w:rsid w:val="007A7FB4"/>
    <w:rsid w:val="007B0D51"/>
    <w:rsid w:val="007B7EA3"/>
    <w:rsid w:val="007D36B3"/>
    <w:rsid w:val="007D4651"/>
    <w:rsid w:val="007D4702"/>
    <w:rsid w:val="00805C97"/>
    <w:rsid w:val="00814E84"/>
    <w:rsid w:val="00826C7A"/>
    <w:rsid w:val="008509FA"/>
    <w:rsid w:val="00857A43"/>
    <w:rsid w:val="00870CD0"/>
    <w:rsid w:val="008733D3"/>
    <w:rsid w:val="0087768C"/>
    <w:rsid w:val="0088103A"/>
    <w:rsid w:val="008C41EE"/>
    <w:rsid w:val="008C6AD5"/>
    <w:rsid w:val="008E1698"/>
    <w:rsid w:val="00912B82"/>
    <w:rsid w:val="00957F01"/>
    <w:rsid w:val="009655B6"/>
    <w:rsid w:val="00985370"/>
    <w:rsid w:val="0099496C"/>
    <w:rsid w:val="009C6035"/>
    <w:rsid w:val="009D6B02"/>
    <w:rsid w:val="009F4C4F"/>
    <w:rsid w:val="00A15895"/>
    <w:rsid w:val="00A35BE5"/>
    <w:rsid w:val="00A51F34"/>
    <w:rsid w:val="00A63BA5"/>
    <w:rsid w:val="00AA51DC"/>
    <w:rsid w:val="00AD182F"/>
    <w:rsid w:val="00AE37EF"/>
    <w:rsid w:val="00AE7047"/>
    <w:rsid w:val="00B07AF0"/>
    <w:rsid w:val="00B15415"/>
    <w:rsid w:val="00B55F1E"/>
    <w:rsid w:val="00B71388"/>
    <w:rsid w:val="00BC1B28"/>
    <w:rsid w:val="00BC4294"/>
    <w:rsid w:val="00BD2F8E"/>
    <w:rsid w:val="00C20753"/>
    <w:rsid w:val="00C2136A"/>
    <w:rsid w:val="00C232DD"/>
    <w:rsid w:val="00C2373E"/>
    <w:rsid w:val="00C4223A"/>
    <w:rsid w:val="00C52A27"/>
    <w:rsid w:val="00C756C8"/>
    <w:rsid w:val="00CB7EF4"/>
    <w:rsid w:val="00CC06D7"/>
    <w:rsid w:val="00CC468B"/>
    <w:rsid w:val="00D51BB7"/>
    <w:rsid w:val="00D54A42"/>
    <w:rsid w:val="00D57100"/>
    <w:rsid w:val="00D77901"/>
    <w:rsid w:val="00DC624A"/>
    <w:rsid w:val="00E03492"/>
    <w:rsid w:val="00E10ADA"/>
    <w:rsid w:val="00E975B5"/>
    <w:rsid w:val="00EC6091"/>
    <w:rsid w:val="00ED63E7"/>
    <w:rsid w:val="00F3675E"/>
    <w:rsid w:val="00FA70E9"/>
    <w:rsid w:val="00FB0ACB"/>
    <w:rsid w:val="00FD3E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4B1135"/>
  <w15:docId w15:val="{3BFF0C2D-B814-48E0-B546-6648A91C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zzf.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Nadja Winter</cp:lastModifiedBy>
  <cp:revision>6</cp:revision>
  <cp:lastPrinted>2019-09-30T09:38:00Z</cp:lastPrinted>
  <dcterms:created xsi:type="dcterms:W3CDTF">2019-10-14T07:57:00Z</dcterms:created>
  <dcterms:modified xsi:type="dcterms:W3CDTF">2019-10-14T12:18:00Z</dcterms:modified>
</cp:coreProperties>
</file>