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6CAF" w14:textId="75AE82E9" w:rsidR="00D702E9" w:rsidRDefault="00D702E9" w:rsidP="00F437A1">
      <w:pPr>
        <w:rPr>
          <w:rStyle w:val="Fett"/>
          <w:b w:val="0"/>
          <w:bCs w:val="0"/>
        </w:rPr>
      </w:pPr>
      <w:r>
        <w:rPr>
          <w:rStyle w:val="Fett"/>
          <w:b w:val="0"/>
          <w:bCs w:val="0"/>
        </w:rPr>
        <w:t xml:space="preserve">Wiesbaden, </w:t>
      </w:r>
      <w:r w:rsidR="003A5FCF">
        <w:rPr>
          <w:rStyle w:val="Fett"/>
          <w:b w:val="0"/>
          <w:bCs w:val="0"/>
        </w:rPr>
        <w:t>6</w:t>
      </w:r>
      <w:r w:rsidR="00E44D8F">
        <w:rPr>
          <w:rStyle w:val="Fett"/>
          <w:b w:val="0"/>
          <w:bCs w:val="0"/>
        </w:rPr>
        <w:t>. Dezember</w:t>
      </w:r>
      <w:r>
        <w:rPr>
          <w:rStyle w:val="Fett"/>
          <w:b w:val="0"/>
          <w:bCs w:val="0"/>
        </w:rPr>
        <w:t xml:space="preserve"> 2021 / pm</w:t>
      </w:r>
      <w:r w:rsidR="00E44D8F">
        <w:rPr>
          <w:rStyle w:val="Fett"/>
          <w:b w:val="0"/>
          <w:bCs w:val="0"/>
        </w:rPr>
        <w:t>a</w:t>
      </w:r>
      <w:r>
        <w:rPr>
          <w:rStyle w:val="Fett"/>
          <w:b w:val="0"/>
          <w:bCs w:val="0"/>
        </w:rPr>
        <w:t xml:space="preserve"> 1</w:t>
      </w:r>
      <w:r w:rsidR="00E44D8F">
        <w:rPr>
          <w:rStyle w:val="Fett"/>
          <w:b w:val="0"/>
          <w:bCs w:val="0"/>
        </w:rPr>
        <w:t>8</w:t>
      </w:r>
      <w:r>
        <w:rPr>
          <w:rStyle w:val="Fett"/>
          <w:b w:val="0"/>
          <w:bCs w:val="0"/>
        </w:rPr>
        <w:t>21</w:t>
      </w:r>
    </w:p>
    <w:p w14:paraId="4F31A0A6" w14:textId="5ECE849E" w:rsidR="00E44D8F" w:rsidRPr="00E44D8F" w:rsidRDefault="005F0DE2" w:rsidP="00F437A1">
      <w:pPr>
        <w:spacing w:after="160"/>
        <w:ind w:right="-6"/>
        <w:jc w:val="both"/>
        <w:rPr>
          <w:rFonts w:eastAsia="Times New Roman"/>
          <w:b/>
          <w:bCs/>
          <w:sz w:val="28"/>
          <w:szCs w:val="28"/>
          <w:lang w:eastAsia="de-DE"/>
        </w:rPr>
      </w:pPr>
      <w:r>
        <w:rPr>
          <w:rFonts w:eastAsia="Times New Roman"/>
          <w:b/>
          <w:bCs/>
          <w:sz w:val="28"/>
          <w:szCs w:val="28"/>
          <w:lang w:eastAsia="de-DE"/>
        </w:rPr>
        <w:t>Bescherung für den Hund, a</w:t>
      </w:r>
      <w:r w:rsidR="00E44D8F" w:rsidRPr="00E44D8F">
        <w:rPr>
          <w:rFonts w:eastAsia="Times New Roman"/>
          <w:b/>
          <w:bCs/>
          <w:sz w:val="28"/>
          <w:szCs w:val="28"/>
          <w:lang w:eastAsia="de-DE"/>
        </w:rPr>
        <w:t>lles für</w:t>
      </w:r>
      <w:r>
        <w:rPr>
          <w:rFonts w:eastAsia="Times New Roman"/>
          <w:b/>
          <w:bCs/>
          <w:sz w:val="28"/>
          <w:szCs w:val="28"/>
          <w:lang w:eastAsia="de-DE"/>
        </w:rPr>
        <w:t xml:space="preserve"> die Katz</w:t>
      </w:r>
      <w:r w:rsidR="00A709F1">
        <w:rPr>
          <w:rFonts w:eastAsia="Times New Roman"/>
          <w:b/>
          <w:bCs/>
          <w:sz w:val="28"/>
          <w:szCs w:val="28"/>
          <w:lang w:eastAsia="de-DE"/>
        </w:rPr>
        <w:t>’</w:t>
      </w:r>
      <w:r w:rsidR="00E44D8F" w:rsidRPr="00E44D8F">
        <w:rPr>
          <w:rFonts w:eastAsia="Times New Roman"/>
          <w:b/>
          <w:bCs/>
          <w:sz w:val="28"/>
          <w:szCs w:val="28"/>
          <w:lang w:eastAsia="de-DE"/>
        </w:rPr>
        <w:t>: Passende</w:t>
      </w:r>
      <w:r w:rsidR="00CE34BB">
        <w:rPr>
          <w:rFonts w:eastAsia="Times New Roman"/>
          <w:b/>
          <w:bCs/>
          <w:sz w:val="28"/>
          <w:szCs w:val="28"/>
          <w:lang w:eastAsia="de-DE"/>
        </w:rPr>
        <w:t xml:space="preserve"> Geschenke</w:t>
      </w:r>
      <w:r w:rsidR="00E44D8F" w:rsidRPr="00E44D8F">
        <w:rPr>
          <w:rFonts w:eastAsia="Times New Roman"/>
          <w:b/>
          <w:bCs/>
          <w:sz w:val="28"/>
          <w:szCs w:val="28"/>
          <w:lang w:eastAsia="de-DE"/>
        </w:rPr>
        <w:t xml:space="preserve"> für tierische Begleiter</w:t>
      </w:r>
    </w:p>
    <w:p w14:paraId="3DECE4A2" w14:textId="7518218E" w:rsidR="00E44D8F" w:rsidRPr="00E44D8F" w:rsidRDefault="00E44D8F" w:rsidP="00F437A1">
      <w:pPr>
        <w:spacing w:after="160"/>
        <w:ind w:right="-144"/>
        <w:rPr>
          <w:rFonts w:eastAsia="Times New Roman"/>
          <w:b/>
          <w:bCs/>
          <w:sz w:val="24"/>
          <w:szCs w:val="24"/>
          <w:lang w:eastAsia="de-DE"/>
        </w:rPr>
      </w:pPr>
      <w:r w:rsidRPr="00E44D8F">
        <w:rPr>
          <w:rFonts w:eastAsia="Times New Roman"/>
          <w:b/>
          <w:bCs/>
          <w:sz w:val="24"/>
          <w:szCs w:val="24"/>
          <w:lang w:eastAsia="de-DE"/>
        </w:rPr>
        <w:t xml:space="preserve">Ein Geschenk für Hund, Katze, Meerschweinchen und Wellensittich? </w:t>
      </w:r>
      <w:r>
        <w:rPr>
          <w:rFonts w:eastAsia="Times New Roman"/>
          <w:b/>
          <w:bCs/>
          <w:sz w:val="24"/>
          <w:szCs w:val="24"/>
          <w:lang w:eastAsia="de-DE"/>
        </w:rPr>
        <w:t>/</w:t>
      </w:r>
      <w:r w:rsidRPr="00E44D8F">
        <w:rPr>
          <w:rFonts w:eastAsia="Times New Roman"/>
          <w:b/>
          <w:bCs/>
          <w:sz w:val="24"/>
          <w:szCs w:val="24"/>
          <w:lang w:eastAsia="de-DE"/>
        </w:rPr>
        <w:t xml:space="preserve"> ZZF rät zu sorgfältiger Auswahl und stellt beliebte Trends vor / Heimtiere sind keine Weihnachts</w:t>
      </w:r>
      <w:r w:rsidR="00917520">
        <w:rPr>
          <w:rFonts w:eastAsia="Times New Roman"/>
          <w:b/>
          <w:bCs/>
          <w:sz w:val="24"/>
          <w:szCs w:val="24"/>
          <w:lang w:eastAsia="de-DE"/>
        </w:rPr>
        <w:t>überraschung</w:t>
      </w:r>
    </w:p>
    <w:p w14:paraId="440BFD02" w14:textId="3137B9F5" w:rsidR="00E44D8F" w:rsidRPr="00E44D8F" w:rsidRDefault="00E44D8F" w:rsidP="00F437A1">
      <w:pPr>
        <w:spacing w:after="160"/>
        <w:ind w:right="-6"/>
        <w:rPr>
          <w:rFonts w:eastAsia="Times New Roman"/>
          <w:sz w:val="22"/>
          <w:lang w:eastAsia="de-DE"/>
        </w:rPr>
      </w:pPr>
      <w:r w:rsidRPr="00E44D8F">
        <w:rPr>
          <w:rFonts w:eastAsia="Times New Roman"/>
          <w:sz w:val="22"/>
          <w:lang w:eastAsia="de-DE"/>
        </w:rPr>
        <w:t>Weihnachtskekse aus dem Steinofen und Wintermenüs vom Feinsten für Hunde</w:t>
      </w:r>
      <w:r w:rsidR="003566D2">
        <w:rPr>
          <w:rFonts w:eastAsia="Times New Roman"/>
          <w:sz w:val="22"/>
          <w:lang w:eastAsia="de-DE"/>
        </w:rPr>
        <w:t xml:space="preserve"> sowie</w:t>
      </w:r>
      <w:r w:rsidRPr="00E44D8F">
        <w:rPr>
          <w:rFonts w:eastAsia="Times New Roman"/>
          <w:sz w:val="22"/>
          <w:lang w:eastAsia="de-DE"/>
        </w:rPr>
        <w:t xml:space="preserve"> hübsche Liegeplätze, Leckereien und Näpfe für Katzen: Gut sortierte Zoofachhandlungen </w:t>
      </w:r>
      <w:r>
        <w:rPr>
          <w:rFonts w:eastAsia="Times New Roman"/>
          <w:sz w:val="22"/>
          <w:lang w:eastAsia="de-DE"/>
        </w:rPr>
        <w:t>bieten</w:t>
      </w:r>
      <w:r w:rsidRPr="00E44D8F">
        <w:rPr>
          <w:rFonts w:eastAsia="Times New Roman"/>
          <w:sz w:val="22"/>
          <w:lang w:eastAsia="de-DE"/>
        </w:rPr>
        <w:t xml:space="preserve"> für tierische Mitbewohner</w:t>
      </w:r>
      <w:r>
        <w:rPr>
          <w:rFonts w:eastAsia="Times New Roman"/>
          <w:sz w:val="22"/>
          <w:lang w:eastAsia="de-DE"/>
        </w:rPr>
        <w:t xml:space="preserve"> ein großes S</w:t>
      </w:r>
      <w:r w:rsidRPr="00E44D8F">
        <w:rPr>
          <w:rFonts w:eastAsia="Times New Roman"/>
          <w:sz w:val="22"/>
          <w:lang w:eastAsia="de-DE"/>
        </w:rPr>
        <w:t>ortiment</w:t>
      </w:r>
      <w:r>
        <w:rPr>
          <w:rFonts w:eastAsia="Times New Roman"/>
          <w:sz w:val="22"/>
          <w:lang w:eastAsia="de-DE"/>
        </w:rPr>
        <w:t xml:space="preserve"> geeigneter und tiergerechter Geschenke</w:t>
      </w:r>
      <w:r w:rsidRPr="00E44D8F">
        <w:rPr>
          <w:rFonts w:eastAsia="Times New Roman"/>
          <w:sz w:val="22"/>
          <w:lang w:eastAsia="de-DE"/>
        </w:rPr>
        <w:t>. Ähnlich wie es für Zweibeiner angesagte Trends gibt, finde</w:t>
      </w:r>
      <w:r w:rsidR="00C7214C">
        <w:rPr>
          <w:rFonts w:eastAsia="Times New Roman"/>
          <w:sz w:val="22"/>
          <w:lang w:eastAsia="de-DE"/>
        </w:rPr>
        <w:t>t</w:t>
      </w:r>
      <w:r w:rsidRPr="00E44D8F">
        <w:rPr>
          <w:rFonts w:eastAsia="Times New Roman"/>
          <w:sz w:val="22"/>
          <w:lang w:eastAsia="de-DE"/>
        </w:rPr>
        <w:t xml:space="preserve"> sich </w:t>
      </w:r>
      <w:r w:rsidR="00C7214C">
        <w:rPr>
          <w:rFonts w:eastAsia="Times New Roman"/>
          <w:sz w:val="22"/>
          <w:lang w:eastAsia="de-DE"/>
        </w:rPr>
        <w:t>auch</w:t>
      </w:r>
      <w:r w:rsidRPr="00E44D8F">
        <w:rPr>
          <w:rFonts w:eastAsia="Times New Roman"/>
          <w:sz w:val="22"/>
          <w:lang w:eastAsia="de-DE"/>
        </w:rPr>
        <w:t xml:space="preserve"> für Hund, Katze &amp; Co. alljährlich </w:t>
      </w:r>
      <w:r w:rsidR="00C7214C">
        <w:rPr>
          <w:rFonts w:eastAsia="Times New Roman"/>
          <w:sz w:val="22"/>
          <w:lang w:eastAsia="de-DE"/>
        </w:rPr>
        <w:t>Neues</w:t>
      </w:r>
      <w:r w:rsidRPr="00E44D8F">
        <w:rPr>
          <w:rFonts w:eastAsia="Times New Roman"/>
          <w:sz w:val="22"/>
          <w:lang w:eastAsia="de-DE"/>
        </w:rPr>
        <w:t xml:space="preserve">. </w:t>
      </w:r>
    </w:p>
    <w:p w14:paraId="7175FBE6" w14:textId="16659E69" w:rsidR="002709ED" w:rsidRPr="002709ED" w:rsidRDefault="002709ED" w:rsidP="00F437A1">
      <w:pPr>
        <w:spacing w:after="160"/>
        <w:ind w:right="-6"/>
        <w:rPr>
          <w:rFonts w:eastAsia="Times New Roman"/>
          <w:b/>
          <w:bCs/>
          <w:sz w:val="22"/>
          <w:lang w:eastAsia="de-DE"/>
        </w:rPr>
      </w:pPr>
      <w:r w:rsidRPr="002709ED">
        <w:rPr>
          <w:rFonts w:eastAsia="Times New Roman"/>
          <w:b/>
          <w:bCs/>
          <w:sz w:val="22"/>
          <w:lang w:eastAsia="de-DE"/>
        </w:rPr>
        <w:t>Tiergerechte Snacks rationieren</w:t>
      </w:r>
    </w:p>
    <w:p w14:paraId="1AF60D9F" w14:textId="60D4202B" w:rsidR="00E44D8F" w:rsidRPr="00E44D8F" w:rsidRDefault="00E44D8F" w:rsidP="00F437A1">
      <w:pPr>
        <w:spacing w:after="160"/>
        <w:ind w:right="-6"/>
        <w:rPr>
          <w:rFonts w:eastAsia="Times New Roman"/>
          <w:sz w:val="22"/>
          <w:lang w:eastAsia="de-DE"/>
        </w:rPr>
      </w:pPr>
      <w:r w:rsidRPr="00E44D8F">
        <w:rPr>
          <w:rFonts w:eastAsia="Times New Roman"/>
          <w:sz w:val="22"/>
          <w:lang w:eastAsia="de-DE"/>
        </w:rPr>
        <w:t xml:space="preserve">Bei den Leckereien sind </w:t>
      </w:r>
      <w:r w:rsidR="004A70B5">
        <w:rPr>
          <w:rFonts w:eastAsia="Times New Roman"/>
          <w:sz w:val="22"/>
          <w:lang w:eastAsia="de-DE"/>
        </w:rPr>
        <w:t xml:space="preserve">hochwertige </w:t>
      </w:r>
      <w:r w:rsidRPr="00E44D8F">
        <w:rPr>
          <w:rFonts w:eastAsia="Times New Roman"/>
          <w:sz w:val="22"/>
          <w:lang w:eastAsia="de-DE"/>
        </w:rPr>
        <w:t xml:space="preserve">Produkte </w:t>
      </w:r>
      <w:r w:rsidR="004F687C">
        <w:rPr>
          <w:rFonts w:eastAsia="Times New Roman"/>
          <w:sz w:val="22"/>
          <w:lang w:eastAsia="de-DE"/>
        </w:rPr>
        <w:t>gefragt</w:t>
      </w:r>
      <w:r w:rsidRPr="00E44D8F">
        <w:rPr>
          <w:rFonts w:eastAsia="Times New Roman"/>
          <w:sz w:val="22"/>
          <w:lang w:eastAsia="de-DE"/>
        </w:rPr>
        <w:t xml:space="preserve">. </w:t>
      </w:r>
      <w:r w:rsidR="004A70B5">
        <w:rPr>
          <w:rFonts w:eastAsia="Times New Roman"/>
          <w:sz w:val="22"/>
          <w:lang w:eastAsia="de-DE"/>
        </w:rPr>
        <w:t>Verbraucher achten auf n</w:t>
      </w:r>
      <w:r w:rsidR="00E33084">
        <w:rPr>
          <w:rFonts w:eastAsia="Times New Roman"/>
          <w:sz w:val="22"/>
          <w:lang w:eastAsia="de-DE"/>
        </w:rPr>
        <w:t>atürliche Inhaltsstoffe</w:t>
      </w:r>
      <w:r w:rsidR="004A70B5">
        <w:rPr>
          <w:rFonts w:eastAsia="Times New Roman"/>
          <w:sz w:val="22"/>
          <w:lang w:eastAsia="de-DE"/>
        </w:rPr>
        <w:t xml:space="preserve"> und</w:t>
      </w:r>
      <w:r w:rsidR="00287849">
        <w:rPr>
          <w:rFonts w:eastAsia="Times New Roman"/>
          <w:sz w:val="22"/>
          <w:lang w:eastAsia="de-DE"/>
        </w:rPr>
        <w:t xml:space="preserve"> altersgerechtes Futter. Zudem sind</w:t>
      </w:r>
      <w:r w:rsidR="004A70B5">
        <w:rPr>
          <w:rFonts w:eastAsia="Times New Roman"/>
          <w:sz w:val="22"/>
          <w:lang w:eastAsia="de-DE"/>
        </w:rPr>
        <w:t xml:space="preserve"> </w:t>
      </w:r>
      <w:r w:rsidR="004F687C">
        <w:rPr>
          <w:rFonts w:eastAsia="Times New Roman"/>
          <w:sz w:val="22"/>
          <w:lang w:eastAsia="de-DE"/>
        </w:rPr>
        <w:t>regionale Produkte</w:t>
      </w:r>
      <w:r w:rsidR="00E33084">
        <w:rPr>
          <w:rFonts w:eastAsia="Times New Roman"/>
          <w:sz w:val="22"/>
          <w:lang w:eastAsia="de-DE"/>
        </w:rPr>
        <w:t xml:space="preserve"> auf dem Vormarsch</w:t>
      </w:r>
      <w:r w:rsidR="00CE34BB">
        <w:rPr>
          <w:rFonts w:eastAsia="Times New Roman"/>
          <w:sz w:val="22"/>
          <w:lang w:eastAsia="de-DE"/>
        </w:rPr>
        <w:t xml:space="preserve">. </w:t>
      </w:r>
      <w:r w:rsidRPr="00E44D8F">
        <w:rPr>
          <w:rFonts w:eastAsia="Times New Roman"/>
          <w:sz w:val="22"/>
          <w:lang w:eastAsia="de-DE"/>
        </w:rPr>
        <w:t xml:space="preserve">Neben gesunden Snacks für Hund und Katze gibt es Knabberstangen für Wellensittiche und Kekse für Kleinsäuger. „Der Kaloriengehalt der Snacks sollte unbedingt in die Tagesration Futter eingerechnet werden, um eine Gewichtszunahme des Tieres zu vermeiden“, </w:t>
      </w:r>
      <w:r w:rsidR="004A70B5">
        <w:rPr>
          <w:rFonts w:eastAsia="Times New Roman"/>
          <w:sz w:val="22"/>
          <w:lang w:eastAsia="de-DE"/>
        </w:rPr>
        <w:t>betont</w:t>
      </w:r>
      <w:r w:rsidRPr="00E44D8F">
        <w:rPr>
          <w:rFonts w:eastAsia="Times New Roman"/>
          <w:sz w:val="22"/>
          <w:lang w:eastAsia="de-DE"/>
        </w:rPr>
        <w:t xml:space="preserve"> ZZF-Präsident Norbert Holthenrich.</w:t>
      </w:r>
      <w:r w:rsidR="003566D2">
        <w:rPr>
          <w:rFonts w:eastAsia="Times New Roman"/>
          <w:sz w:val="22"/>
          <w:lang w:eastAsia="de-DE"/>
        </w:rPr>
        <w:t xml:space="preserve"> </w:t>
      </w:r>
      <w:r w:rsidR="003566D2" w:rsidRPr="003566D2">
        <w:rPr>
          <w:rFonts w:eastAsia="Times New Roman"/>
          <w:sz w:val="22"/>
          <w:lang w:eastAsia="de-DE"/>
        </w:rPr>
        <w:t>Manche Leckerlis unterstützen die Zahnpflege</w:t>
      </w:r>
      <w:r w:rsidR="002702E1">
        <w:rPr>
          <w:rFonts w:eastAsia="Times New Roman"/>
          <w:sz w:val="22"/>
          <w:lang w:eastAsia="de-DE"/>
        </w:rPr>
        <w:t>; d</w:t>
      </w:r>
      <w:r w:rsidR="003566D2">
        <w:rPr>
          <w:rFonts w:eastAsia="Times New Roman"/>
          <w:sz w:val="22"/>
          <w:lang w:eastAsia="de-DE"/>
        </w:rPr>
        <w:t xml:space="preserve">aneben gibt es aber auch Zahnpflegeprodukte wie Zahnpasta, </w:t>
      </w:r>
      <w:r w:rsidR="004A70B5">
        <w:rPr>
          <w:rFonts w:eastAsia="Times New Roman"/>
          <w:sz w:val="22"/>
          <w:lang w:eastAsia="de-DE"/>
        </w:rPr>
        <w:t>-</w:t>
      </w:r>
      <w:r w:rsidR="003566D2">
        <w:rPr>
          <w:rFonts w:eastAsia="Times New Roman"/>
          <w:sz w:val="22"/>
          <w:lang w:eastAsia="de-DE"/>
        </w:rPr>
        <w:t>bürste und Mundwasser.</w:t>
      </w:r>
    </w:p>
    <w:p w14:paraId="6C7542B5" w14:textId="0EA90A38" w:rsidR="00E44D8F" w:rsidRDefault="00E33084" w:rsidP="00F437A1">
      <w:pPr>
        <w:spacing w:after="160"/>
        <w:ind w:right="-6"/>
        <w:rPr>
          <w:rFonts w:eastAsia="Times New Roman"/>
          <w:sz w:val="22"/>
          <w:lang w:eastAsia="de-DE"/>
        </w:rPr>
      </w:pPr>
      <w:r>
        <w:rPr>
          <w:rFonts w:eastAsia="Times New Roman"/>
          <w:sz w:val="22"/>
          <w:lang w:eastAsia="de-DE"/>
        </w:rPr>
        <w:t xml:space="preserve">Trotz </w:t>
      </w:r>
      <w:r w:rsidR="003566D2">
        <w:rPr>
          <w:rFonts w:eastAsia="Times New Roman"/>
          <w:sz w:val="22"/>
          <w:lang w:eastAsia="de-DE"/>
        </w:rPr>
        <w:t xml:space="preserve">Zahnpflege ist </w:t>
      </w:r>
      <w:r w:rsidR="004A70B5">
        <w:rPr>
          <w:rFonts w:eastAsia="Times New Roman"/>
          <w:sz w:val="22"/>
          <w:lang w:eastAsia="de-DE"/>
        </w:rPr>
        <w:t>unser</w:t>
      </w:r>
      <w:r>
        <w:rPr>
          <w:rFonts w:eastAsia="Times New Roman"/>
          <w:sz w:val="22"/>
          <w:lang w:eastAsia="de-DE"/>
        </w:rPr>
        <w:t xml:space="preserve"> </w:t>
      </w:r>
      <w:r w:rsidR="00C7214C">
        <w:rPr>
          <w:rFonts w:eastAsia="Times New Roman"/>
          <w:sz w:val="22"/>
          <w:lang w:eastAsia="de-DE"/>
        </w:rPr>
        <w:t xml:space="preserve">eigenes </w:t>
      </w:r>
      <w:r w:rsidR="00E44D8F" w:rsidRPr="00E44D8F">
        <w:rPr>
          <w:rFonts w:eastAsia="Times New Roman"/>
          <w:sz w:val="22"/>
          <w:lang w:eastAsia="de-DE"/>
        </w:rPr>
        <w:t>Naschwerk</w:t>
      </w:r>
      <w:r>
        <w:rPr>
          <w:rFonts w:eastAsia="Times New Roman"/>
          <w:sz w:val="22"/>
          <w:lang w:eastAsia="de-DE"/>
        </w:rPr>
        <w:t xml:space="preserve"> für die Tiere tabu. Was</w:t>
      </w:r>
      <w:r w:rsidR="00E44D8F" w:rsidRPr="00E44D8F">
        <w:rPr>
          <w:rFonts w:eastAsia="Times New Roman"/>
          <w:sz w:val="22"/>
          <w:lang w:eastAsia="de-DE"/>
        </w:rPr>
        <w:t xml:space="preserve"> </w:t>
      </w:r>
      <w:r w:rsidR="00C7214C">
        <w:rPr>
          <w:rFonts w:eastAsia="Times New Roman"/>
          <w:sz w:val="22"/>
          <w:lang w:eastAsia="de-DE"/>
        </w:rPr>
        <w:t>Menschen</w:t>
      </w:r>
      <w:r w:rsidR="00E44D8F" w:rsidRPr="00E44D8F">
        <w:rPr>
          <w:rFonts w:eastAsia="Times New Roman"/>
          <w:sz w:val="22"/>
          <w:lang w:eastAsia="de-DE"/>
        </w:rPr>
        <w:t xml:space="preserve"> zum Fest gewöhnt sind, </w:t>
      </w:r>
      <w:r>
        <w:rPr>
          <w:rFonts w:eastAsia="Times New Roman"/>
          <w:sz w:val="22"/>
          <w:lang w:eastAsia="de-DE"/>
        </w:rPr>
        <w:t xml:space="preserve">eignet sich </w:t>
      </w:r>
      <w:r w:rsidR="004A70B5">
        <w:rPr>
          <w:rFonts w:eastAsia="Times New Roman"/>
          <w:sz w:val="22"/>
          <w:lang w:eastAsia="de-DE"/>
        </w:rPr>
        <w:t xml:space="preserve">nicht </w:t>
      </w:r>
      <w:r>
        <w:rPr>
          <w:rFonts w:eastAsia="Times New Roman"/>
          <w:sz w:val="22"/>
          <w:lang w:eastAsia="de-DE"/>
        </w:rPr>
        <w:t xml:space="preserve">für Heimtiere. </w:t>
      </w:r>
      <w:r w:rsidR="00E44D8F" w:rsidRPr="00E44D8F">
        <w:rPr>
          <w:rFonts w:eastAsia="Times New Roman"/>
          <w:sz w:val="22"/>
          <w:lang w:eastAsia="de-DE"/>
        </w:rPr>
        <w:t>„Be</w:t>
      </w:r>
      <w:r>
        <w:rPr>
          <w:rFonts w:eastAsia="Times New Roman"/>
          <w:sz w:val="22"/>
          <w:lang w:eastAsia="de-DE"/>
        </w:rPr>
        <w:t>sonders be</w:t>
      </w:r>
      <w:r w:rsidR="00E44D8F" w:rsidRPr="00E44D8F">
        <w:rPr>
          <w:rFonts w:eastAsia="Times New Roman"/>
          <w:sz w:val="22"/>
          <w:lang w:eastAsia="de-DE"/>
        </w:rPr>
        <w:t>i Schokolade ist Vorsicht geboten“, erklärt Norbert Holthenrich. „</w:t>
      </w:r>
      <w:r w:rsidR="002702E1" w:rsidRPr="002702E1">
        <w:rPr>
          <w:rFonts w:eastAsia="Times New Roman"/>
          <w:sz w:val="22"/>
          <w:lang w:eastAsia="de-DE"/>
        </w:rPr>
        <w:t>Das darin enthaltene Theobromin verursacht bei Vierbeinern anfänglich Durchfall und Erbrechen und kann bereits in kleiner Menge tödlich sein</w:t>
      </w:r>
      <w:r w:rsidR="002702E1">
        <w:rPr>
          <w:rFonts w:eastAsia="Times New Roman"/>
          <w:sz w:val="22"/>
          <w:lang w:eastAsia="de-DE"/>
        </w:rPr>
        <w:t xml:space="preserve">.“ </w:t>
      </w:r>
      <w:r w:rsidR="00CE34BB" w:rsidRPr="00CE34BB">
        <w:rPr>
          <w:rFonts w:eastAsia="Times New Roman"/>
          <w:sz w:val="22"/>
          <w:lang w:eastAsia="de-DE"/>
        </w:rPr>
        <w:t xml:space="preserve">Für die tierischen Freunde gibt es zum Adventskaffee </w:t>
      </w:r>
      <w:r w:rsidR="004A70B5">
        <w:rPr>
          <w:rFonts w:eastAsia="Times New Roman"/>
          <w:sz w:val="22"/>
          <w:lang w:eastAsia="de-DE"/>
        </w:rPr>
        <w:t xml:space="preserve">also besser </w:t>
      </w:r>
      <w:r w:rsidR="00CE34BB" w:rsidRPr="00CE34BB">
        <w:rPr>
          <w:rFonts w:eastAsia="Times New Roman"/>
          <w:sz w:val="22"/>
          <w:lang w:eastAsia="de-DE"/>
        </w:rPr>
        <w:t>tiergerechte Leckerlis.</w:t>
      </w:r>
    </w:p>
    <w:p w14:paraId="50D9CB1B" w14:textId="14DD228D" w:rsidR="004F687C" w:rsidRPr="00E44D8F" w:rsidRDefault="004F687C" w:rsidP="00F437A1">
      <w:pPr>
        <w:spacing w:after="160"/>
        <w:ind w:right="-6"/>
        <w:jc w:val="both"/>
        <w:rPr>
          <w:rFonts w:eastAsia="Times New Roman"/>
          <w:sz w:val="22"/>
          <w:lang w:eastAsia="de-DE"/>
        </w:rPr>
      </w:pPr>
      <w:r>
        <w:rPr>
          <w:rFonts w:eastAsia="Times New Roman"/>
          <w:sz w:val="22"/>
          <w:lang w:eastAsia="de-DE"/>
        </w:rPr>
        <w:t xml:space="preserve">Trends im Zubehörbereich sind Activity-Spielzeuge </w:t>
      </w:r>
      <w:r w:rsidR="00287849">
        <w:rPr>
          <w:rFonts w:eastAsia="Times New Roman"/>
          <w:sz w:val="22"/>
          <w:lang w:eastAsia="de-DE"/>
        </w:rPr>
        <w:t>oder</w:t>
      </w:r>
      <w:r>
        <w:rPr>
          <w:rFonts w:eastAsia="Times New Roman"/>
          <w:sz w:val="22"/>
          <w:lang w:eastAsia="de-DE"/>
        </w:rPr>
        <w:t xml:space="preserve"> Futterlabyrinthe und Artikel, die die Interaktion </w:t>
      </w:r>
      <w:proofErr w:type="gramStart"/>
      <w:r>
        <w:rPr>
          <w:rFonts w:eastAsia="Times New Roman"/>
          <w:sz w:val="22"/>
          <w:lang w:eastAsia="de-DE"/>
        </w:rPr>
        <w:t>zwischen Mensch</w:t>
      </w:r>
      <w:proofErr w:type="gramEnd"/>
      <w:r>
        <w:rPr>
          <w:rFonts w:eastAsia="Times New Roman"/>
          <w:sz w:val="22"/>
          <w:lang w:eastAsia="de-DE"/>
        </w:rPr>
        <w:t xml:space="preserve"> und Tier fördern. Für Hunde gibt es Produkte für Draußen wie </w:t>
      </w:r>
      <w:r w:rsidRPr="008C3CEA">
        <w:rPr>
          <w:rFonts w:eastAsia="Times New Roman"/>
          <w:sz w:val="22"/>
          <w:lang w:eastAsia="de-DE"/>
        </w:rPr>
        <w:t>Ausbildungsgeschirre und Jogginggurte</w:t>
      </w:r>
      <w:r>
        <w:rPr>
          <w:rFonts w:eastAsia="Times New Roman"/>
          <w:sz w:val="22"/>
          <w:lang w:eastAsia="de-DE"/>
        </w:rPr>
        <w:t xml:space="preserve"> oder Pfotensprays und Mäntel</w:t>
      </w:r>
      <w:r w:rsidRPr="008C3CEA">
        <w:rPr>
          <w:rFonts w:eastAsia="Times New Roman"/>
          <w:sz w:val="22"/>
          <w:lang w:eastAsia="de-DE"/>
        </w:rPr>
        <w:t xml:space="preserve">, die </w:t>
      </w:r>
      <w:r>
        <w:rPr>
          <w:rFonts w:eastAsia="Times New Roman"/>
          <w:sz w:val="22"/>
          <w:lang w:eastAsia="de-DE"/>
        </w:rPr>
        <w:t>empfindliche Tiere beim Gassigehen g</w:t>
      </w:r>
      <w:r w:rsidRPr="008C3CEA">
        <w:rPr>
          <w:rFonts w:eastAsia="Times New Roman"/>
          <w:sz w:val="22"/>
          <w:lang w:eastAsia="de-DE"/>
        </w:rPr>
        <w:t xml:space="preserve">egen Kälte und Nässe </w:t>
      </w:r>
      <w:r>
        <w:rPr>
          <w:rFonts w:eastAsia="Times New Roman"/>
          <w:sz w:val="22"/>
          <w:lang w:eastAsia="de-DE"/>
        </w:rPr>
        <w:t>schützen.</w:t>
      </w:r>
      <w:r w:rsidRPr="008C3CEA">
        <w:rPr>
          <w:rFonts w:eastAsia="Times New Roman"/>
          <w:sz w:val="22"/>
          <w:lang w:eastAsia="de-DE"/>
        </w:rPr>
        <w:t xml:space="preserve"> </w:t>
      </w:r>
    </w:p>
    <w:p w14:paraId="6A1D0C4A" w14:textId="77777777" w:rsidR="004F687C" w:rsidRDefault="004F687C" w:rsidP="00F437A1">
      <w:pPr>
        <w:spacing w:after="0"/>
        <w:rPr>
          <w:rFonts w:eastAsia="Times New Roman"/>
          <w:b/>
          <w:bCs/>
          <w:sz w:val="22"/>
          <w:lang w:eastAsia="de-DE"/>
        </w:rPr>
      </w:pPr>
      <w:r>
        <w:rPr>
          <w:rFonts w:eastAsia="Times New Roman"/>
          <w:b/>
          <w:bCs/>
          <w:sz w:val="22"/>
          <w:lang w:eastAsia="de-DE"/>
        </w:rPr>
        <w:br w:type="page"/>
      </w:r>
    </w:p>
    <w:p w14:paraId="2D0E27A8" w14:textId="377A4E5D" w:rsidR="002709ED" w:rsidRPr="002709ED" w:rsidRDefault="002709ED" w:rsidP="00F437A1">
      <w:pPr>
        <w:spacing w:after="160"/>
        <w:ind w:right="-6"/>
        <w:rPr>
          <w:rFonts w:eastAsia="Times New Roman"/>
          <w:b/>
          <w:bCs/>
          <w:sz w:val="22"/>
          <w:lang w:eastAsia="de-DE"/>
        </w:rPr>
      </w:pPr>
      <w:r w:rsidRPr="002709ED">
        <w:rPr>
          <w:rFonts w:eastAsia="Times New Roman"/>
          <w:b/>
          <w:bCs/>
          <w:sz w:val="22"/>
          <w:lang w:eastAsia="de-DE"/>
        </w:rPr>
        <w:lastRenderedPageBreak/>
        <w:t>Wildvögeln über den Winter helfen</w:t>
      </w:r>
    </w:p>
    <w:p w14:paraId="60062997" w14:textId="065BCB61" w:rsidR="00E44D8F" w:rsidRPr="003931D0" w:rsidRDefault="003931D0" w:rsidP="00F437A1">
      <w:pPr>
        <w:spacing w:after="160"/>
        <w:ind w:right="-6"/>
        <w:rPr>
          <w:rFonts w:eastAsia="Times New Roman"/>
          <w:sz w:val="22"/>
          <w:lang w:eastAsia="de-DE"/>
        </w:rPr>
      </w:pPr>
      <w:r w:rsidRPr="003931D0">
        <w:rPr>
          <w:rFonts w:eastAsia="Times New Roman"/>
          <w:sz w:val="22"/>
          <w:lang w:eastAsia="de-DE"/>
        </w:rPr>
        <w:t>Tierfreunde können auch d</w:t>
      </w:r>
      <w:r w:rsidR="004A70B5" w:rsidRPr="003931D0">
        <w:rPr>
          <w:rFonts w:eastAsia="Times New Roman"/>
          <w:sz w:val="22"/>
          <w:lang w:eastAsia="de-DE"/>
        </w:rPr>
        <w:t>en</w:t>
      </w:r>
      <w:r w:rsidR="00E44D8F" w:rsidRPr="003931D0">
        <w:rPr>
          <w:rFonts w:eastAsia="Times New Roman"/>
          <w:sz w:val="22"/>
          <w:lang w:eastAsia="de-DE"/>
        </w:rPr>
        <w:t xml:space="preserve"> Wildvögeln im Garten etwas Gutes tun. Der Fachhandel bietet für die W</w:t>
      </w:r>
      <w:r w:rsidR="00213A08" w:rsidRPr="003931D0">
        <w:rPr>
          <w:rFonts w:eastAsia="Times New Roman"/>
          <w:sz w:val="22"/>
          <w:lang w:eastAsia="de-DE"/>
        </w:rPr>
        <w:t>inter- und W</w:t>
      </w:r>
      <w:r w:rsidR="00E44D8F" w:rsidRPr="003931D0">
        <w:rPr>
          <w:rFonts w:eastAsia="Times New Roman"/>
          <w:sz w:val="22"/>
          <w:lang w:eastAsia="de-DE"/>
        </w:rPr>
        <w:t xml:space="preserve">eihnachtszeit energiereiche Mischungen an. </w:t>
      </w:r>
      <w:r w:rsidRPr="002709ED">
        <w:rPr>
          <w:rFonts w:eastAsia="Times New Roman"/>
          <w:sz w:val="22"/>
          <w:lang w:eastAsia="de-DE"/>
        </w:rPr>
        <w:t xml:space="preserve">Mit </w:t>
      </w:r>
      <w:r w:rsidRPr="002709ED">
        <w:rPr>
          <w:rStyle w:val="hgkelc"/>
          <w:sz w:val="22"/>
        </w:rPr>
        <w:t xml:space="preserve">Haferflocken, Mohn, Kleie, </w:t>
      </w:r>
      <w:r w:rsidR="002709ED" w:rsidRPr="002709ED">
        <w:rPr>
          <w:sz w:val="22"/>
        </w:rPr>
        <w:t xml:space="preserve">tierischer Kost und Beeren </w:t>
      </w:r>
      <w:r w:rsidRPr="002709ED">
        <w:rPr>
          <w:rStyle w:val="hgkelc"/>
          <w:sz w:val="22"/>
        </w:rPr>
        <w:t>kommen Weichfresser</w:t>
      </w:r>
      <w:r w:rsidR="00E44D8F" w:rsidRPr="002709ED">
        <w:rPr>
          <w:rFonts w:eastAsia="Times New Roman"/>
          <w:sz w:val="22"/>
          <w:lang w:eastAsia="de-DE"/>
        </w:rPr>
        <w:t xml:space="preserve"> gut durch die k</w:t>
      </w:r>
      <w:r w:rsidR="00E44D8F" w:rsidRPr="003931D0">
        <w:rPr>
          <w:rFonts w:eastAsia="Times New Roman"/>
          <w:sz w:val="22"/>
          <w:lang w:eastAsia="de-DE"/>
        </w:rPr>
        <w:t xml:space="preserve">alten </w:t>
      </w:r>
      <w:r w:rsidR="00213A08" w:rsidRPr="003931D0">
        <w:rPr>
          <w:rFonts w:eastAsia="Times New Roman"/>
          <w:sz w:val="22"/>
          <w:lang w:eastAsia="de-DE"/>
        </w:rPr>
        <w:t>M</w:t>
      </w:r>
      <w:r w:rsidR="00E44D8F" w:rsidRPr="003931D0">
        <w:rPr>
          <w:rFonts w:eastAsia="Times New Roman"/>
          <w:sz w:val="22"/>
          <w:lang w:eastAsia="de-DE"/>
        </w:rPr>
        <w:t>onate.</w:t>
      </w:r>
      <w:r w:rsidRPr="003931D0">
        <w:rPr>
          <w:rFonts w:eastAsia="Times New Roman"/>
          <w:sz w:val="22"/>
          <w:lang w:eastAsia="de-DE"/>
        </w:rPr>
        <w:t xml:space="preserve"> </w:t>
      </w:r>
      <w:r w:rsidRPr="003931D0">
        <w:rPr>
          <w:rStyle w:val="hgkelc"/>
          <w:sz w:val="22"/>
        </w:rPr>
        <w:t>Körnerfresser bevorzugen Sonnenblumenkerne</w:t>
      </w:r>
      <w:r w:rsidR="002709ED">
        <w:rPr>
          <w:rStyle w:val="hgkelc"/>
          <w:sz w:val="22"/>
        </w:rPr>
        <w:t xml:space="preserve">, Hanf </w:t>
      </w:r>
      <w:r w:rsidRPr="003931D0">
        <w:rPr>
          <w:rStyle w:val="hgkelc"/>
          <w:sz w:val="22"/>
        </w:rPr>
        <w:t xml:space="preserve">und andere </w:t>
      </w:r>
      <w:r w:rsidR="002709ED">
        <w:rPr>
          <w:rStyle w:val="hgkelc"/>
          <w:sz w:val="22"/>
        </w:rPr>
        <w:t>Sämereien</w:t>
      </w:r>
      <w:r w:rsidRPr="003931D0">
        <w:rPr>
          <w:rStyle w:val="hgkelc"/>
          <w:sz w:val="22"/>
        </w:rPr>
        <w:t>.</w:t>
      </w:r>
      <w:r w:rsidR="00E44D8F" w:rsidRPr="003931D0">
        <w:rPr>
          <w:rFonts w:eastAsia="Times New Roman"/>
          <w:sz w:val="22"/>
          <w:lang w:eastAsia="de-DE"/>
        </w:rPr>
        <w:t xml:space="preserve"> Eine passende Futtersäule </w:t>
      </w:r>
      <w:r w:rsidR="00213A08" w:rsidRPr="003931D0">
        <w:rPr>
          <w:rFonts w:eastAsia="Times New Roman"/>
          <w:sz w:val="22"/>
          <w:lang w:eastAsia="de-DE"/>
        </w:rPr>
        <w:t>ist</w:t>
      </w:r>
      <w:r w:rsidR="00E44D8F" w:rsidRPr="003931D0">
        <w:rPr>
          <w:rFonts w:eastAsia="Times New Roman"/>
          <w:sz w:val="22"/>
          <w:lang w:eastAsia="de-DE"/>
        </w:rPr>
        <w:t xml:space="preserve"> eine gute Inves</w:t>
      </w:r>
      <w:r w:rsidR="00917520" w:rsidRPr="003931D0">
        <w:rPr>
          <w:rFonts w:eastAsia="Times New Roman"/>
          <w:sz w:val="22"/>
          <w:lang w:eastAsia="de-DE"/>
        </w:rPr>
        <w:t>t</w:t>
      </w:r>
      <w:r w:rsidR="00E44D8F" w:rsidRPr="003931D0">
        <w:rPr>
          <w:rFonts w:eastAsia="Times New Roman"/>
          <w:sz w:val="22"/>
          <w:lang w:eastAsia="de-DE"/>
        </w:rPr>
        <w:t>ition für Naturliebhaber, die gerne Vögel beobachten</w:t>
      </w:r>
      <w:r w:rsidR="00CE34BB" w:rsidRPr="003931D0">
        <w:rPr>
          <w:rFonts w:eastAsia="Times New Roman"/>
          <w:sz w:val="22"/>
          <w:lang w:eastAsia="de-DE"/>
        </w:rPr>
        <w:t>.</w:t>
      </w:r>
      <w:r w:rsidR="00E44D8F" w:rsidRPr="003931D0">
        <w:rPr>
          <w:rFonts w:eastAsia="Times New Roman"/>
          <w:sz w:val="22"/>
          <w:lang w:eastAsia="de-DE"/>
        </w:rPr>
        <w:t xml:space="preserve"> </w:t>
      </w:r>
      <w:r w:rsidR="002702E1">
        <w:rPr>
          <w:rFonts w:eastAsia="Times New Roman"/>
          <w:sz w:val="22"/>
          <w:lang w:eastAsia="de-DE"/>
        </w:rPr>
        <w:t xml:space="preserve">Wer jetzt mit der Winterfütterung beginnt, sollte diese bis zum Ende des Winters weiterführen. Am besten für die </w:t>
      </w:r>
      <w:r w:rsidR="002702E1" w:rsidRPr="002702E1">
        <w:rPr>
          <w:rFonts w:eastAsia="Times New Roman"/>
          <w:sz w:val="22"/>
          <w:lang w:eastAsia="de-DE"/>
        </w:rPr>
        <w:t xml:space="preserve">Vögel </w:t>
      </w:r>
      <w:r w:rsidR="002702E1">
        <w:rPr>
          <w:rFonts w:eastAsia="Times New Roman"/>
          <w:sz w:val="22"/>
          <w:lang w:eastAsia="de-DE"/>
        </w:rPr>
        <w:t xml:space="preserve">ist eine ganzjährige Fütterung: Der Fachhandel informiert gerne zu geeignetem Futter für die verschiedenen Jahreszeiten. </w:t>
      </w:r>
    </w:p>
    <w:p w14:paraId="57623803" w14:textId="2A02F646" w:rsidR="00E44D8F" w:rsidRPr="00E44D8F" w:rsidRDefault="005A2CED" w:rsidP="00F437A1">
      <w:pPr>
        <w:spacing w:before="80" w:after="0"/>
        <w:jc w:val="both"/>
        <w:rPr>
          <w:rFonts w:eastAsia="Times New Roman"/>
          <w:b/>
          <w:bCs/>
          <w:sz w:val="22"/>
          <w:lang w:eastAsia="de-DE"/>
        </w:rPr>
      </w:pPr>
      <w:r>
        <w:rPr>
          <w:rFonts w:eastAsia="Times New Roman"/>
          <w:b/>
          <w:bCs/>
          <w:sz w:val="22"/>
          <w:lang w:eastAsia="de-DE"/>
        </w:rPr>
        <w:t>Tiere gehören nicht unter den Weihnachtsbaum</w:t>
      </w:r>
    </w:p>
    <w:p w14:paraId="05636A98" w14:textId="69FC0343" w:rsidR="005C3571" w:rsidRDefault="00E44D8F" w:rsidP="00F437A1">
      <w:pPr>
        <w:spacing w:before="80" w:after="0"/>
        <w:jc w:val="both"/>
        <w:rPr>
          <w:rFonts w:eastAsia="Times New Roman"/>
          <w:sz w:val="22"/>
          <w:lang w:eastAsia="de-DE"/>
        </w:rPr>
      </w:pPr>
      <w:r w:rsidRPr="00E44D8F">
        <w:rPr>
          <w:rFonts w:eastAsia="Times New Roman"/>
          <w:sz w:val="22"/>
          <w:lang w:eastAsia="de-DE"/>
        </w:rPr>
        <w:t>Auch wenn Hunde, Katzen und andere Heimtiere Trost</w:t>
      </w:r>
      <w:r w:rsidR="00C7214C">
        <w:rPr>
          <w:rFonts w:eastAsia="Times New Roman"/>
          <w:sz w:val="22"/>
          <w:lang w:eastAsia="de-DE"/>
        </w:rPr>
        <w:t xml:space="preserve"> und Lebensfreu</w:t>
      </w:r>
      <w:r w:rsidR="00917520">
        <w:rPr>
          <w:rFonts w:eastAsia="Times New Roman"/>
          <w:sz w:val="22"/>
          <w:lang w:eastAsia="de-DE"/>
        </w:rPr>
        <w:t>d</w:t>
      </w:r>
      <w:r w:rsidR="00C7214C">
        <w:rPr>
          <w:rFonts w:eastAsia="Times New Roman"/>
          <w:sz w:val="22"/>
          <w:lang w:eastAsia="de-DE"/>
        </w:rPr>
        <w:t>e spenden</w:t>
      </w:r>
      <w:r w:rsidR="005C3571">
        <w:rPr>
          <w:rFonts w:eastAsia="Times New Roman"/>
          <w:sz w:val="22"/>
          <w:lang w:eastAsia="de-DE"/>
        </w:rPr>
        <w:t xml:space="preserve"> </w:t>
      </w:r>
      <w:r w:rsidR="00C7214C">
        <w:rPr>
          <w:rFonts w:eastAsia="Times New Roman"/>
          <w:sz w:val="22"/>
          <w:lang w:eastAsia="de-DE"/>
        </w:rPr>
        <w:t xml:space="preserve">– </w:t>
      </w:r>
      <w:r w:rsidR="005C3571">
        <w:rPr>
          <w:rFonts w:eastAsia="Times New Roman"/>
          <w:sz w:val="22"/>
          <w:lang w:eastAsia="de-DE"/>
        </w:rPr>
        <w:t>sie</w:t>
      </w:r>
      <w:r w:rsidRPr="00E44D8F">
        <w:rPr>
          <w:rFonts w:eastAsia="Times New Roman"/>
          <w:sz w:val="22"/>
          <w:lang w:eastAsia="de-DE"/>
        </w:rPr>
        <w:t xml:space="preserve"> sollten nicht als Weihnachtsüberraschung verschenkt werden. </w:t>
      </w:r>
      <w:r w:rsidR="00287849">
        <w:rPr>
          <w:rFonts w:eastAsia="Times New Roman"/>
          <w:sz w:val="22"/>
          <w:lang w:eastAsia="de-DE"/>
        </w:rPr>
        <w:t>Der ZZF empfiehlt,</w:t>
      </w:r>
      <w:r w:rsidR="004F687C">
        <w:rPr>
          <w:rFonts w:eastAsia="Times New Roman"/>
          <w:sz w:val="22"/>
          <w:lang w:eastAsia="de-DE"/>
        </w:rPr>
        <w:t xml:space="preserve"> d</w:t>
      </w:r>
      <w:r w:rsidR="005A2CED">
        <w:rPr>
          <w:rFonts w:eastAsia="Times New Roman"/>
          <w:sz w:val="22"/>
          <w:lang w:eastAsia="de-DE"/>
        </w:rPr>
        <w:t>ie</w:t>
      </w:r>
      <w:r w:rsidR="005C3571">
        <w:rPr>
          <w:rFonts w:eastAsia="Times New Roman"/>
          <w:sz w:val="22"/>
          <w:lang w:eastAsia="de-DE"/>
        </w:rPr>
        <w:t xml:space="preserve"> Anschaffung eines Heimtier</w:t>
      </w:r>
      <w:r w:rsidR="00384064">
        <w:rPr>
          <w:rFonts w:eastAsia="Times New Roman"/>
          <w:sz w:val="22"/>
          <w:lang w:eastAsia="de-DE"/>
        </w:rPr>
        <w:t>e</w:t>
      </w:r>
      <w:r w:rsidR="005C3571">
        <w:rPr>
          <w:rFonts w:eastAsia="Times New Roman"/>
          <w:sz w:val="22"/>
          <w:lang w:eastAsia="de-DE"/>
        </w:rPr>
        <w:t>s gut</w:t>
      </w:r>
      <w:r w:rsidR="00287849">
        <w:rPr>
          <w:rFonts w:eastAsia="Times New Roman"/>
          <w:sz w:val="22"/>
          <w:lang w:eastAsia="de-DE"/>
        </w:rPr>
        <w:t xml:space="preserve"> zu</w:t>
      </w:r>
      <w:r w:rsidR="005C3571">
        <w:rPr>
          <w:rFonts w:eastAsia="Times New Roman"/>
          <w:sz w:val="22"/>
          <w:lang w:eastAsia="de-DE"/>
        </w:rPr>
        <w:t xml:space="preserve"> </w:t>
      </w:r>
      <w:r w:rsidR="004F687C">
        <w:rPr>
          <w:rFonts w:eastAsia="Times New Roman"/>
          <w:sz w:val="22"/>
          <w:lang w:eastAsia="de-DE"/>
        </w:rPr>
        <w:t xml:space="preserve">planen, damit </w:t>
      </w:r>
      <w:r w:rsidR="00287849">
        <w:rPr>
          <w:rFonts w:eastAsia="Times New Roman"/>
          <w:sz w:val="22"/>
          <w:lang w:eastAsia="de-DE"/>
        </w:rPr>
        <w:t>Tierhalter</w:t>
      </w:r>
      <w:r w:rsidR="004F687C">
        <w:rPr>
          <w:rFonts w:eastAsia="Times New Roman"/>
          <w:sz w:val="22"/>
          <w:lang w:eastAsia="de-DE"/>
        </w:rPr>
        <w:t xml:space="preserve"> das Tier </w:t>
      </w:r>
      <w:r w:rsidR="00384064">
        <w:rPr>
          <w:rFonts w:eastAsia="Times New Roman"/>
          <w:sz w:val="22"/>
          <w:lang w:eastAsia="de-DE"/>
        </w:rPr>
        <w:t>nicht</w:t>
      </w:r>
      <w:r w:rsidR="00380C54">
        <w:rPr>
          <w:rFonts w:eastAsia="Times New Roman"/>
          <w:sz w:val="22"/>
          <w:lang w:eastAsia="de-DE"/>
        </w:rPr>
        <w:t xml:space="preserve"> wegen </w:t>
      </w:r>
      <w:r w:rsidR="005C3571">
        <w:rPr>
          <w:rFonts w:eastAsia="Times New Roman"/>
          <w:sz w:val="22"/>
          <w:lang w:eastAsia="de-DE"/>
        </w:rPr>
        <w:t>Überforderung im Tierheim</w:t>
      </w:r>
      <w:r w:rsidR="00384064">
        <w:rPr>
          <w:rFonts w:eastAsia="Times New Roman"/>
          <w:sz w:val="22"/>
          <w:lang w:eastAsia="de-DE"/>
        </w:rPr>
        <w:t xml:space="preserve"> </w:t>
      </w:r>
      <w:r w:rsidR="004F687C">
        <w:rPr>
          <w:rFonts w:eastAsia="Times New Roman"/>
          <w:sz w:val="22"/>
          <w:lang w:eastAsia="de-DE"/>
        </w:rPr>
        <w:t>abgeben müssen</w:t>
      </w:r>
      <w:r w:rsidR="005C3571">
        <w:rPr>
          <w:rFonts w:eastAsia="Times New Roman"/>
          <w:sz w:val="22"/>
          <w:lang w:eastAsia="de-DE"/>
        </w:rPr>
        <w:t xml:space="preserve">. </w:t>
      </w:r>
    </w:p>
    <w:p w14:paraId="4E925DD7" w14:textId="11040A44" w:rsidR="00E44D8F" w:rsidRPr="00E44D8F" w:rsidRDefault="005C3571" w:rsidP="00F437A1">
      <w:pPr>
        <w:spacing w:before="80" w:after="0"/>
        <w:jc w:val="both"/>
        <w:rPr>
          <w:rFonts w:eastAsia="Times New Roman"/>
          <w:sz w:val="22"/>
          <w:lang w:eastAsia="de-DE"/>
        </w:rPr>
      </w:pPr>
      <w:r>
        <w:rPr>
          <w:rFonts w:eastAsia="Times New Roman"/>
          <w:sz w:val="22"/>
          <w:lang w:eastAsia="de-DE"/>
        </w:rPr>
        <w:t>Alle</w:t>
      </w:r>
      <w:r w:rsidR="00E44D8F" w:rsidRPr="00E44D8F">
        <w:rPr>
          <w:rFonts w:eastAsia="Times New Roman"/>
          <w:sz w:val="22"/>
          <w:lang w:eastAsia="de-DE"/>
        </w:rPr>
        <w:t xml:space="preserve"> </w:t>
      </w:r>
      <w:r w:rsidR="00B364A3">
        <w:rPr>
          <w:rFonts w:eastAsia="Times New Roman"/>
          <w:sz w:val="22"/>
          <w:lang w:eastAsia="de-DE"/>
        </w:rPr>
        <w:t xml:space="preserve">Familienmitglieder </w:t>
      </w:r>
      <w:r w:rsidR="00380C54">
        <w:rPr>
          <w:rFonts w:eastAsia="Times New Roman"/>
          <w:sz w:val="22"/>
          <w:lang w:eastAsia="de-DE"/>
        </w:rPr>
        <w:t>sollten</w:t>
      </w:r>
      <w:r>
        <w:rPr>
          <w:rFonts w:eastAsia="Times New Roman"/>
          <w:sz w:val="22"/>
          <w:lang w:eastAsia="de-DE"/>
        </w:rPr>
        <w:t xml:space="preserve"> gefragt werden, ob sie </w:t>
      </w:r>
      <w:r w:rsidR="00E44D8F" w:rsidRPr="00E44D8F">
        <w:rPr>
          <w:rFonts w:eastAsia="Times New Roman"/>
          <w:sz w:val="22"/>
          <w:lang w:eastAsia="de-DE"/>
        </w:rPr>
        <w:t>mit dem neuen tierischen Mitbewohner einverstanden s</w:t>
      </w:r>
      <w:r>
        <w:rPr>
          <w:rFonts w:eastAsia="Times New Roman"/>
          <w:sz w:val="22"/>
          <w:lang w:eastAsia="de-DE"/>
        </w:rPr>
        <w:t>ind. S</w:t>
      </w:r>
      <w:r w:rsidR="00E44D8F" w:rsidRPr="00E44D8F">
        <w:rPr>
          <w:rFonts w:eastAsia="Times New Roman"/>
          <w:sz w:val="22"/>
          <w:lang w:eastAsia="de-DE"/>
        </w:rPr>
        <w:t>chließlich bleibt ein Heimtier nicht nur für ein paar Wochen</w:t>
      </w:r>
      <w:r>
        <w:rPr>
          <w:rFonts w:eastAsia="Times New Roman"/>
          <w:sz w:val="22"/>
          <w:lang w:eastAsia="de-DE"/>
        </w:rPr>
        <w:t>, sondern ein Leben lang</w:t>
      </w:r>
      <w:r w:rsidR="00E44D8F" w:rsidRPr="00E44D8F">
        <w:rPr>
          <w:rFonts w:eastAsia="Times New Roman"/>
          <w:sz w:val="22"/>
          <w:lang w:eastAsia="de-DE"/>
        </w:rPr>
        <w:t>.</w:t>
      </w:r>
      <w:r>
        <w:rPr>
          <w:rFonts w:eastAsia="Times New Roman"/>
          <w:sz w:val="22"/>
          <w:lang w:eastAsia="de-DE"/>
        </w:rPr>
        <w:t xml:space="preserve"> Außerdem sollte</w:t>
      </w:r>
      <w:r w:rsidR="00384064">
        <w:rPr>
          <w:rFonts w:eastAsia="Times New Roman"/>
          <w:sz w:val="22"/>
          <w:lang w:eastAsia="de-DE"/>
        </w:rPr>
        <w:t xml:space="preserve"> die Familie klären</w:t>
      </w:r>
      <w:r>
        <w:rPr>
          <w:rFonts w:eastAsia="Times New Roman"/>
          <w:sz w:val="22"/>
          <w:lang w:eastAsia="de-DE"/>
        </w:rPr>
        <w:t>, wer zuständig ist:</w:t>
      </w:r>
      <w:r w:rsidR="00E44D8F" w:rsidRPr="00E44D8F">
        <w:rPr>
          <w:rFonts w:eastAsia="Times New Roman"/>
          <w:sz w:val="22"/>
          <w:lang w:eastAsia="de-DE"/>
        </w:rPr>
        <w:t xml:space="preserve"> Wer führt den Hund Gassi, wer reinigt das Gehege de</w:t>
      </w:r>
      <w:r w:rsidR="00384064">
        <w:rPr>
          <w:rFonts w:eastAsia="Times New Roman"/>
          <w:sz w:val="22"/>
          <w:lang w:eastAsia="de-DE"/>
        </w:rPr>
        <w:t>r</w:t>
      </w:r>
      <w:r w:rsidR="00E44D8F" w:rsidRPr="00E44D8F">
        <w:rPr>
          <w:rFonts w:eastAsia="Times New Roman"/>
          <w:sz w:val="22"/>
          <w:lang w:eastAsia="de-DE"/>
        </w:rPr>
        <w:t xml:space="preserve"> Meerschweinchen, wer füttert und </w:t>
      </w:r>
      <w:r>
        <w:rPr>
          <w:rFonts w:eastAsia="Times New Roman"/>
          <w:sz w:val="22"/>
          <w:lang w:eastAsia="de-DE"/>
        </w:rPr>
        <w:t xml:space="preserve">wer </w:t>
      </w:r>
      <w:r w:rsidR="00E44D8F" w:rsidRPr="00E44D8F">
        <w:rPr>
          <w:rFonts w:eastAsia="Times New Roman"/>
          <w:sz w:val="22"/>
          <w:lang w:eastAsia="de-DE"/>
        </w:rPr>
        <w:t xml:space="preserve">spielt mit der Katze? </w:t>
      </w:r>
    </w:p>
    <w:p w14:paraId="6026E954" w14:textId="5B7B1513" w:rsidR="00E44D8F" w:rsidRPr="00E44D8F" w:rsidRDefault="00E44D8F" w:rsidP="00F437A1">
      <w:pPr>
        <w:spacing w:before="80" w:after="0"/>
        <w:jc w:val="both"/>
        <w:rPr>
          <w:rFonts w:eastAsia="Times New Roman"/>
          <w:sz w:val="22"/>
          <w:lang w:eastAsia="de-DE"/>
        </w:rPr>
      </w:pPr>
      <w:r w:rsidRPr="00E44D8F">
        <w:rPr>
          <w:rFonts w:eastAsia="Times New Roman"/>
          <w:sz w:val="22"/>
          <w:lang w:eastAsia="de-DE"/>
        </w:rPr>
        <w:t xml:space="preserve">Als Geschenke unterm Weihnachtsbaum eignen sich deshalb ein schönes Ratgeberbuch über das ersehnte Tier oder auch ein Gutschein für den Zoofachhandel. Dort </w:t>
      </w:r>
      <w:r w:rsidR="00917520">
        <w:rPr>
          <w:rFonts w:eastAsia="Times New Roman"/>
          <w:sz w:val="22"/>
          <w:lang w:eastAsia="de-DE"/>
        </w:rPr>
        <w:t>können Tierfreunde</w:t>
      </w:r>
      <w:r w:rsidRPr="00E44D8F">
        <w:rPr>
          <w:rFonts w:eastAsia="Times New Roman"/>
          <w:sz w:val="22"/>
          <w:lang w:eastAsia="de-DE"/>
        </w:rPr>
        <w:t xml:space="preserve"> sich in Ruhe beraten lassen und nach reiflicher Überlegung ein passendes Heimtier aus</w:t>
      </w:r>
      <w:r w:rsidR="00380C54">
        <w:rPr>
          <w:rFonts w:eastAsia="Times New Roman"/>
          <w:sz w:val="22"/>
          <w:lang w:eastAsia="de-DE"/>
        </w:rPr>
        <w:t>suchen</w:t>
      </w:r>
      <w:r w:rsidRPr="00E44D8F">
        <w:rPr>
          <w:rFonts w:eastAsia="Times New Roman"/>
          <w:sz w:val="22"/>
          <w:lang w:eastAsia="de-DE"/>
        </w:rPr>
        <w:t>.</w:t>
      </w:r>
    </w:p>
    <w:p w14:paraId="4FD22EC1" w14:textId="249A62AA" w:rsidR="00E44D8F" w:rsidRDefault="00E44D8F" w:rsidP="00F437A1">
      <w:pPr>
        <w:spacing w:after="0"/>
        <w:jc w:val="both"/>
        <w:rPr>
          <w:rFonts w:eastAsia="Times New Roman"/>
          <w:b/>
          <w:sz w:val="22"/>
          <w:lang w:eastAsia="de-DE"/>
        </w:rPr>
      </w:pPr>
    </w:p>
    <w:p w14:paraId="4D5889E3" w14:textId="77777777" w:rsidR="00E44D8F" w:rsidRPr="00E44D8F" w:rsidRDefault="00E44D8F" w:rsidP="00F437A1">
      <w:pPr>
        <w:spacing w:before="80" w:after="0"/>
        <w:jc w:val="both"/>
        <w:rPr>
          <w:b/>
          <w:sz w:val="22"/>
        </w:rPr>
      </w:pPr>
      <w:r w:rsidRPr="00E44D8F">
        <w:rPr>
          <w:b/>
          <w:sz w:val="22"/>
        </w:rPr>
        <w:t xml:space="preserve">Pressekontakt: </w:t>
      </w:r>
    </w:p>
    <w:p w14:paraId="58AEB942" w14:textId="77777777" w:rsidR="00E44D8F" w:rsidRPr="00E44D8F" w:rsidRDefault="00E44D8F" w:rsidP="00F437A1">
      <w:pPr>
        <w:spacing w:before="80" w:after="0"/>
        <w:jc w:val="both"/>
        <w:rPr>
          <w:b/>
          <w:sz w:val="22"/>
        </w:rPr>
      </w:pPr>
    </w:p>
    <w:p w14:paraId="4205F31E" w14:textId="77777777" w:rsidR="00E44D8F" w:rsidRPr="00E44D8F" w:rsidRDefault="00E44D8F" w:rsidP="00F437A1">
      <w:pPr>
        <w:rPr>
          <w:sz w:val="22"/>
        </w:rPr>
      </w:pPr>
      <w:r w:rsidRPr="00E44D8F">
        <w:rPr>
          <w:sz w:val="22"/>
        </w:rPr>
        <w:t>Antje Schreiber</w:t>
      </w:r>
      <w:r w:rsidRPr="00E44D8F">
        <w:rPr>
          <w:sz w:val="22"/>
        </w:rPr>
        <w:tab/>
      </w:r>
      <w:r w:rsidRPr="00E44D8F">
        <w:rPr>
          <w:sz w:val="22"/>
        </w:rPr>
        <w:tab/>
        <w:t xml:space="preserve">0611 447553-14 </w:t>
      </w:r>
      <w:r w:rsidRPr="00E44D8F">
        <w:rPr>
          <w:sz w:val="22"/>
        </w:rPr>
        <w:br/>
        <w:t xml:space="preserve">Eva Schmidt </w:t>
      </w:r>
      <w:r w:rsidRPr="00E44D8F">
        <w:rPr>
          <w:sz w:val="22"/>
        </w:rPr>
        <w:tab/>
      </w:r>
      <w:r w:rsidRPr="00E44D8F">
        <w:rPr>
          <w:sz w:val="22"/>
        </w:rPr>
        <w:tab/>
        <w:t xml:space="preserve">0611 447553-15 </w:t>
      </w:r>
      <w:r w:rsidRPr="00E44D8F">
        <w:rPr>
          <w:sz w:val="22"/>
        </w:rPr>
        <w:br/>
      </w:r>
    </w:p>
    <w:p w14:paraId="794C8D14" w14:textId="77777777" w:rsidR="00E44D8F" w:rsidRPr="00E44D8F" w:rsidRDefault="00E44D8F" w:rsidP="00F437A1">
      <w:pPr>
        <w:rPr>
          <w:color w:val="000000"/>
          <w:sz w:val="21"/>
          <w:szCs w:val="21"/>
          <w:u w:val="single"/>
        </w:rPr>
      </w:pPr>
      <w:r w:rsidRPr="00E44D8F">
        <w:rPr>
          <w:sz w:val="22"/>
        </w:rPr>
        <w:t>presse@zzf.de</w:t>
      </w:r>
    </w:p>
    <w:p w14:paraId="315B9F8F" w14:textId="77777777" w:rsidR="000D69F1" w:rsidRPr="00B06A46" w:rsidRDefault="000D69F1" w:rsidP="00F437A1">
      <w:pPr>
        <w:spacing w:before="120"/>
        <w:rPr>
          <w:sz w:val="22"/>
        </w:rPr>
      </w:pPr>
    </w:p>
    <w:sectPr w:rsidR="000D69F1" w:rsidRPr="00B06A46" w:rsidSect="00F42A36">
      <w:headerReference w:type="even" r:id="rId7"/>
      <w:headerReference w:type="default" r:id="rId8"/>
      <w:footerReference w:type="even" r:id="rId9"/>
      <w:footerReference w:type="default" r:id="rId10"/>
      <w:headerReference w:type="first" r:id="rId11"/>
      <w:footerReference w:type="first" r:id="rId12"/>
      <w:pgSz w:w="11906" w:h="16838"/>
      <w:pgMar w:top="2835"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D010" w14:textId="77777777" w:rsidR="00AD10E1" w:rsidRDefault="00AD10E1" w:rsidP="00F42A36">
      <w:pPr>
        <w:spacing w:after="0" w:line="240" w:lineRule="auto"/>
      </w:pPr>
      <w:r>
        <w:separator/>
      </w:r>
    </w:p>
  </w:endnote>
  <w:endnote w:type="continuationSeparator" w:id="0">
    <w:p w14:paraId="7CC403ED" w14:textId="77777777" w:rsidR="00AD10E1" w:rsidRDefault="00AD10E1" w:rsidP="00F4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DDE8" w14:textId="77777777" w:rsidR="001B37B1" w:rsidRDefault="001B37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64DA" w14:textId="12537C51" w:rsidR="00F42A36" w:rsidRDefault="00F42A36">
    <w:pPr>
      <w:pStyle w:val="Fuzeile"/>
    </w:pPr>
  </w:p>
  <w:p w14:paraId="63DAA794" w14:textId="77777777" w:rsidR="00F42A36" w:rsidRDefault="00F42A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BCFC" w14:textId="77777777" w:rsidR="001B37B1" w:rsidRDefault="001B37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F283" w14:textId="77777777" w:rsidR="00AD10E1" w:rsidRDefault="00AD10E1" w:rsidP="00F42A36">
      <w:pPr>
        <w:spacing w:after="0" w:line="240" w:lineRule="auto"/>
      </w:pPr>
      <w:r>
        <w:separator/>
      </w:r>
    </w:p>
  </w:footnote>
  <w:footnote w:type="continuationSeparator" w:id="0">
    <w:p w14:paraId="7B5922E6" w14:textId="77777777" w:rsidR="00AD10E1" w:rsidRDefault="00AD10E1" w:rsidP="00F4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06EA" w14:textId="1D916536" w:rsidR="00464731" w:rsidRDefault="003A5FCF">
    <w:pPr>
      <w:pStyle w:val="Kopfzeile"/>
    </w:pPr>
    <w:r>
      <w:rPr>
        <w:noProof/>
      </w:rPr>
      <w:pict w14:anchorId="6DE47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79" o:spid="_x0000_s1057" type="#_x0000_t75" style="position:absolute;margin-left:0;margin-top:0;width:353.8pt;height:459.75pt;z-index:-251657216;mso-position-horizontal:center;mso-position-horizontal-relative:margin;mso-position-vertical:center;mso-position-vertical-relative:margin" o:allowincell="f">
          <v:imagedata r:id="rId1" o:title="Briefkopf-Pressemitteilung_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89CB" w14:textId="716B1709" w:rsidR="00F42A36" w:rsidRDefault="003A5FCF">
    <w:pPr>
      <w:pStyle w:val="Kopfzeile"/>
    </w:pPr>
    <w:r>
      <w:rPr>
        <w:noProof/>
      </w:rPr>
      <w:pict w14:anchorId="345FA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80" o:spid="_x0000_s1058" type="#_x0000_t75" style="position:absolute;margin-left:-88.15pt;margin-top:-126.75pt;width:649.1pt;height:843.5pt;z-index:-251656192;mso-position-horizontal-relative:margin;mso-position-vertical-relative:margin" o:allowincell="f">
          <v:imagedata r:id="rId1" o:title="Briefkopf-Pressemitteilung_2021"/>
          <w10:wrap anchorx="margin" anchory="margin"/>
        </v:shape>
      </w:pict>
    </w:r>
  </w:p>
  <w:p w14:paraId="1C4AFD53" w14:textId="132287AD" w:rsidR="00F42A36" w:rsidRDefault="00E86A0A">
    <w:pPr>
      <w:pStyle w:val="Kopfzeile"/>
    </w:pPr>
    <w:r>
      <w:rPr>
        <w:noProof/>
      </w:rPr>
      <mc:AlternateContent>
        <mc:Choice Requires="wps">
          <w:drawing>
            <wp:anchor distT="0" distB="0" distL="114300" distR="114300" simplePos="0" relativeHeight="251656192" behindDoc="0" locked="0" layoutInCell="1" allowOverlap="1" wp14:anchorId="094F7C4E" wp14:editId="7837E393">
              <wp:simplePos x="0" y="0"/>
              <wp:positionH relativeFrom="column">
                <wp:posOffset>6089015</wp:posOffset>
              </wp:positionH>
              <wp:positionV relativeFrom="paragraph">
                <wp:posOffset>8638540</wp:posOffset>
              </wp:positionV>
              <wp:extent cx="504825" cy="396875"/>
              <wp:effectExtent l="254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4F7C4E" id="_x0000_t202" coordsize="21600,21600" o:spt="202" path="m,l,21600r21600,l21600,xe">
              <v:stroke joinstyle="miter"/>
              <v:path gradientshapeok="t" o:connecttype="rect"/>
            </v:shapetype>
            <v:shape id="Textfeld 2" o:spid="_x0000_s1026" type="#_x0000_t202" style="position:absolute;margin-left:479.45pt;margin-top:680.2pt;width:39.75pt;height:31.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" stroked="f">
              <v:textbox style="mso-fit-shape-to-text:t">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9A1B" w14:textId="55A77F74" w:rsidR="00464731" w:rsidRDefault="003A5FCF">
    <w:pPr>
      <w:pStyle w:val="Kopfzeile"/>
    </w:pPr>
    <w:r>
      <w:rPr>
        <w:noProof/>
      </w:rPr>
      <w:pict w14:anchorId="15D16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6078" o:spid="_x0000_s1056" type="#_x0000_t75" style="position:absolute;margin-left:0;margin-top:0;width:353.8pt;height:459.75pt;z-index:-251658240;mso-position-horizontal:center;mso-position-horizontal-relative:margin;mso-position-vertical:center;mso-position-vertical-relative:margin" o:allowincell="f">
          <v:imagedata r:id="rId1" o:title="Briefkopf-Pressemitteilung_20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F1"/>
    <w:rsid w:val="0003613A"/>
    <w:rsid w:val="000D69F1"/>
    <w:rsid w:val="000F030D"/>
    <w:rsid w:val="001B37B1"/>
    <w:rsid w:val="001C0622"/>
    <w:rsid w:val="00213A08"/>
    <w:rsid w:val="002407E5"/>
    <w:rsid w:val="002437F9"/>
    <w:rsid w:val="0025727C"/>
    <w:rsid w:val="00267E1C"/>
    <w:rsid w:val="002702E1"/>
    <w:rsid w:val="002709ED"/>
    <w:rsid w:val="00274E2E"/>
    <w:rsid w:val="00287849"/>
    <w:rsid w:val="003566D2"/>
    <w:rsid w:val="00380C54"/>
    <w:rsid w:val="00384064"/>
    <w:rsid w:val="003931D0"/>
    <w:rsid w:val="003A5FCF"/>
    <w:rsid w:val="003E3CCF"/>
    <w:rsid w:val="004209F2"/>
    <w:rsid w:val="0044194A"/>
    <w:rsid w:val="00464731"/>
    <w:rsid w:val="00477EFB"/>
    <w:rsid w:val="004A70B5"/>
    <w:rsid w:val="004F687C"/>
    <w:rsid w:val="00537D88"/>
    <w:rsid w:val="0057198F"/>
    <w:rsid w:val="005A2CED"/>
    <w:rsid w:val="005C3571"/>
    <w:rsid w:val="005F0DE2"/>
    <w:rsid w:val="0062238C"/>
    <w:rsid w:val="00694E1F"/>
    <w:rsid w:val="00806F56"/>
    <w:rsid w:val="008C3CEA"/>
    <w:rsid w:val="00917520"/>
    <w:rsid w:val="0092022D"/>
    <w:rsid w:val="00A275A7"/>
    <w:rsid w:val="00A709F1"/>
    <w:rsid w:val="00AD10E1"/>
    <w:rsid w:val="00AF0D2C"/>
    <w:rsid w:val="00B06A46"/>
    <w:rsid w:val="00B364A3"/>
    <w:rsid w:val="00BC742A"/>
    <w:rsid w:val="00BF36A0"/>
    <w:rsid w:val="00C7202C"/>
    <w:rsid w:val="00C7214C"/>
    <w:rsid w:val="00CA39D5"/>
    <w:rsid w:val="00CE34BB"/>
    <w:rsid w:val="00CE416A"/>
    <w:rsid w:val="00CF6E25"/>
    <w:rsid w:val="00D51C2D"/>
    <w:rsid w:val="00D702E9"/>
    <w:rsid w:val="00D71A98"/>
    <w:rsid w:val="00E33084"/>
    <w:rsid w:val="00E339D9"/>
    <w:rsid w:val="00E44D8F"/>
    <w:rsid w:val="00E86A0A"/>
    <w:rsid w:val="00E8757B"/>
    <w:rsid w:val="00EB2B04"/>
    <w:rsid w:val="00EF7C1E"/>
    <w:rsid w:val="00F26533"/>
    <w:rsid w:val="00F42A36"/>
    <w:rsid w:val="00F437A1"/>
    <w:rsid w:val="00F90833"/>
    <w:rsid w:val="00FB06B9"/>
    <w:rsid w:val="00FC5693"/>
    <w:rsid w:val="00FE1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72F7"/>
  <w15:chartTrackingRefBased/>
  <w15:docId w15:val="{8E20543F-970D-416A-99E3-B885F885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9F2"/>
    <w:pPr>
      <w:spacing w:after="200" w:line="276" w:lineRule="auto"/>
    </w:pPr>
    <w:rPr>
      <w:rFonts w:ascii="Corbel" w:hAnsi="Corbel"/>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uiPriority w:val="9"/>
    <w:unhideWhenUsed/>
    <w:qFormat/>
    <w:rsid w:val="00F26533"/>
    <w:pPr>
      <w:keepNext/>
      <w:spacing w:before="80" w:after="120"/>
      <w:outlineLvl w:val="1"/>
    </w:pPr>
    <w:rPr>
      <w:rFonts w:eastAsiaTheme="majorEastAsia" w:cstheme="majorBidi"/>
      <w:b/>
      <w:bCs/>
      <w:iCs/>
      <w:sz w:val="22"/>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semiHidden/>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25727C"/>
    <w:rPr>
      <w:rFonts w:ascii="Corbel" w:hAnsi="Corbel"/>
      <w:b/>
      <w:bCs/>
      <w:sz w:val="20"/>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F26533"/>
    <w:rPr>
      <w:rFonts w:ascii="Corbel" w:eastAsiaTheme="majorEastAsia" w:hAnsi="Corbel" w:cstheme="majorBidi"/>
      <w:b/>
      <w:bCs/>
      <w:iCs/>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25727C"/>
    <w:rPr>
      <w:rFonts w:ascii="Corbel" w:hAnsi="Corbel"/>
      <w:i/>
      <w:iCs/>
      <w:color w:val="404040" w:themeColor="text1" w:themeTint="BF"/>
      <w:sz w:val="20"/>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D702E9"/>
    <w:rPr>
      <w:color w:val="0563C1" w:themeColor="hyperlink"/>
      <w:u w:val="single"/>
    </w:rPr>
  </w:style>
  <w:style w:type="character" w:customStyle="1" w:styleId="hgkelc">
    <w:name w:val="hgkelc"/>
    <w:basedOn w:val="Absatz-Standardschriftart"/>
    <w:rsid w:val="0039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 w:id="17171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BB91-0F20-4042-BB78-9EF66737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Schmidt</dc:creator>
  <cp:keywords/>
  <cp:lastModifiedBy>Eva Schmidt</cp:lastModifiedBy>
  <cp:revision>5</cp:revision>
  <dcterms:created xsi:type="dcterms:W3CDTF">2021-11-30T15:57:00Z</dcterms:created>
  <dcterms:modified xsi:type="dcterms:W3CDTF">2021-12-06T09:50:00Z</dcterms:modified>
</cp:coreProperties>
</file>