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48BD" w14:textId="07BE8A38" w:rsidR="00ED14CB" w:rsidRPr="0035067D" w:rsidRDefault="00ED14CB" w:rsidP="00ED14CB">
      <w:pPr>
        <w:tabs>
          <w:tab w:val="left" w:pos="7655"/>
        </w:tabs>
        <w:spacing w:before="120" w:line="240" w:lineRule="auto"/>
        <w:ind w:right="34"/>
        <w:jc w:val="both"/>
        <w:rPr>
          <w:rFonts w:cs="Tahoma"/>
          <w:sz w:val="18"/>
          <w:szCs w:val="18"/>
        </w:rPr>
      </w:pPr>
      <w:r w:rsidRPr="0035067D">
        <w:rPr>
          <w:rFonts w:cs="Tahoma"/>
          <w:sz w:val="18"/>
          <w:szCs w:val="18"/>
        </w:rPr>
        <w:t xml:space="preserve">Wiesbaden, </w:t>
      </w:r>
      <w:r w:rsidR="005C52A1">
        <w:rPr>
          <w:rFonts w:cs="Tahoma"/>
          <w:sz w:val="18"/>
          <w:szCs w:val="18"/>
        </w:rPr>
        <w:t xml:space="preserve">22. Dezember </w:t>
      </w:r>
      <w:r>
        <w:rPr>
          <w:rFonts w:cs="Tahoma"/>
          <w:sz w:val="18"/>
          <w:szCs w:val="18"/>
        </w:rPr>
        <w:t>2021</w:t>
      </w:r>
      <w:r w:rsidRPr="0035067D">
        <w:rPr>
          <w:rFonts w:cs="Tahoma"/>
          <w:sz w:val="18"/>
          <w:szCs w:val="18"/>
        </w:rPr>
        <w:t xml:space="preserve"> / </w:t>
      </w:r>
      <w:proofErr w:type="spellStart"/>
      <w:r w:rsidRPr="0035067D">
        <w:rPr>
          <w:rFonts w:cs="Tahoma"/>
          <w:sz w:val="18"/>
          <w:szCs w:val="18"/>
        </w:rPr>
        <w:t>pm</w:t>
      </w:r>
      <w:r>
        <w:rPr>
          <w:rFonts w:cs="Tahoma"/>
          <w:sz w:val="18"/>
          <w:szCs w:val="18"/>
        </w:rPr>
        <w:t>f</w:t>
      </w:r>
      <w:proofErr w:type="spellEnd"/>
      <w:r w:rsidRPr="0035067D">
        <w:rPr>
          <w:rFonts w:cs="Tahoma"/>
          <w:sz w:val="18"/>
          <w:szCs w:val="18"/>
        </w:rPr>
        <w:t xml:space="preserve"> </w:t>
      </w:r>
      <w:r w:rsidR="005C52A1">
        <w:rPr>
          <w:rFonts w:cs="Tahoma"/>
          <w:sz w:val="18"/>
          <w:szCs w:val="18"/>
        </w:rPr>
        <w:t>2021</w:t>
      </w:r>
    </w:p>
    <w:p w14:paraId="18725D0B" w14:textId="77777777" w:rsidR="00ED14CB" w:rsidRDefault="00ED14CB" w:rsidP="00ED14CB">
      <w:pPr>
        <w:spacing w:before="120" w:line="240" w:lineRule="auto"/>
        <w:rPr>
          <w:b/>
          <w:bCs/>
          <w:sz w:val="35"/>
          <w:szCs w:val="35"/>
        </w:rPr>
      </w:pPr>
      <w:r>
        <w:rPr>
          <w:b/>
          <w:bCs/>
          <w:sz w:val="35"/>
          <w:szCs w:val="35"/>
        </w:rPr>
        <w:t>ZZF-Forum der Heimtierbranche 2022:</w:t>
      </w:r>
    </w:p>
    <w:p w14:paraId="7668356D" w14:textId="77777777" w:rsidR="00ED14CB" w:rsidRPr="00F64759" w:rsidRDefault="00ED14CB" w:rsidP="00ED14CB">
      <w:pPr>
        <w:spacing w:before="120" w:line="240" w:lineRule="auto"/>
        <w:rPr>
          <w:b/>
          <w:bCs/>
          <w:sz w:val="35"/>
          <w:szCs w:val="35"/>
        </w:rPr>
      </w:pPr>
      <w:r>
        <w:rPr>
          <w:b/>
          <w:bCs/>
          <w:sz w:val="35"/>
          <w:szCs w:val="35"/>
        </w:rPr>
        <w:t>Nachhaltig und digital: Perspektiven für die Heimtierbranche</w:t>
      </w:r>
    </w:p>
    <w:p w14:paraId="16D68CEA" w14:textId="08FF9758" w:rsidR="00ED14CB" w:rsidRPr="00B06A46" w:rsidRDefault="00ED14CB" w:rsidP="00ED14CB">
      <w:pPr>
        <w:rPr>
          <w:b/>
          <w:bCs/>
          <w:sz w:val="22"/>
        </w:rPr>
      </w:pPr>
      <w:r w:rsidRPr="00ED14CB">
        <w:rPr>
          <w:b/>
          <w:bCs/>
          <w:sz w:val="22"/>
        </w:rPr>
        <w:t>ZZF-Kongress mit neuem Termin</w:t>
      </w:r>
      <w:r w:rsidR="006700AC">
        <w:rPr>
          <w:b/>
          <w:bCs/>
          <w:sz w:val="22"/>
        </w:rPr>
        <w:t xml:space="preserve"> und Ort</w:t>
      </w:r>
      <w:r w:rsidR="00470FD4">
        <w:rPr>
          <w:b/>
          <w:bCs/>
          <w:sz w:val="22"/>
        </w:rPr>
        <w:t>:</w:t>
      </w:r>
      <w:r w:rsidRPr="00ED14CB">
        <w:rPr>
          <w:b/>
          <w:bCs/>
          <w:sz w:val="22"/>
        </w:rPr>
        <w:t xml:space="preserve"> 29./30. März 2022</w:t>
      </w:r>
      <w:r w:rsidR="006700AC">
        <w:rPr>
          <w:b/>
          <w:bCs/>
          <w:sz w:val="22"/>
        </w:rPr>
        <w:t xml:space="preserve"> in Frankfurt/M </w:t>
      </w:r>
      <w:r w:rsidRPr="00ED14CB">
        <w:rPr>
          <w:b/>
          <w:bCs/>
          <w:sz w:val="22"/>
        </w:rPr>
        <w:t>/ Die Branche nach der Regierungsbildung / Transformation zur Nachhaltigkeit / Vormarsch des digitalen Handels / Verantwortlich Heimtiere vermitteln</w:t>
      </w:r>
      <w:r w:rsidRPr="00B06A46">
        <w:rPr>
          <w:b/>
          <w:bCs/>
          <w:sz w:val="22"/>
        </w:rPr>
        <w:t xml:space="preserve"> </w:t>
      </w:r>
    </w:p>
    <w:p w14:paraId="7140381C" w14:textId="0216C2AE" w:rsidR="00345140" w:rsidRDefault="00ED14CB" w:rsidP="00345140">
      <w:pPr>
        <w:spacing w:before="120" w:after="0"/>
        <w:rPr>
          <w:sz w:val="22"/>
        </w:rPr>
      </w:pPr>
      <w:r w:rsidRPr="00ED14CB">
        <w:rPr>
          <w:bCs/>
          <w:sz w:val="22"/>
          <w:lang w:eastAsia="de-DE"/>
        </w:rPr>
        <w:t>Unter dem Motto</w:t>
      </w:r>
      <w:r w:rsidRPr="00ED14CB">
        <w:rPr>
          <w:sz w:val="22"/>
          <w:lang w:eastAsia="de-DE"/>
        </w:rPr>
        <w:t xml:space="preserve"> </w:t>
      </w:r>
      <w:r w:rsidRPr="002063E0">
        <w:rPr>
          <w:b/>
          <w:bCs/>
          <w:sz w:val="22"/>
          <w:lang w:eastAsia="de-DE"/>
        </w:rPr>
        <w:t>„Nachhaltig und digital: Perspektiven für die Heimtierbranche</w:t>
      </w:r>
      <w:r w:rsidRPr="002063E0">
        <w:rPr>
          <w:b/>
          <w:bCs/>
          <w:sz w:val="22"/>
        </w:rPr>
        <w:t>“</w:t>
      </w:r>
      <w:r w:rsidRPr="00ED14CB">
        <w:rPr>
          <w:sz w:val="22"/>
        </w:rPr>
        <w:t xml:space="preserve"> findet das ZZF-Forum der Heimtierbranche am 29. und 30. März 2022 </w:t>
      </w:r>
      <w:r w:rsidR="006700AC">
        <w:rPr>
          <w:sz w:val="22"/>
        </w:rPr>
        <w:t>in</w:t>
      </w:r>
      <w:r w:rsidR="004F67B8">
        <w:rPr>
          <w:sz w:val="22"/>
        </w:rPr>
        <w:t xml:space="preserve"> Frankfurt am Main </w:t>
      </w:r>
      <w:r w:rsidRPr="00ED14CB">
        <w:rPr>
          <w:sz w:val="22"/>
        </w:rPr>
        <w:t>statt. Der Zentralverband Zoologischer Fachbetriebe e.V. (ZZF) lädt Zoofachhandelsunternehmen, Großhändler, Züchter, Hersteller von</w:t>
      </w:r>
      <w:r w:rsidRPr="00ED14CB">
        <w:t xml:space="preserve"> </w:t>
      </w:r>
      <w:r w:rsidRPr="00ED14CB">
        <w:rPr>
          <w:sz w:val="22"/>
        </w:rPr>
        <w:t xml:space="preserve">Heimtierbedarf und Dienstleister der Branche ein, sich über </w:t>
      </w:r>
      <w:r w:rsidR="00470FD4">
        <w:rPr>
          <w:sz w:val="22"/>
        </w:rPr>
        <w:t>aktuelle</w:t>
      </w:r>
      <w:r w:rsidRPr="00ED14CB">
        <w:rPr>
          <w:sz w:val="22"/>
        </w:rPr>
        <w:t xml:space="preserve"> Themen während der Corona-Krise und nach der Bundestagswahl auszutauschen.</w:t>
      </w:r>
      <w:bookmarkStart w:id="0" w:name="_Hlk89783447"/>
    </w:p>
    <w:p w14:paraId="69FB53D2" w14:textId="77777777" w:rsidR="00345140" w:rsidRDefault="00ED14CB" w:rsidP="00345140">
      <w:pPr>
        <w:spacing w:before="120" w:after="0"/>
        <w:rPr>
          <w:rFonts w:eastAsia="Times New Roman"/>
          <w:sz w:val="22"/>
          <w:lang w:eastAsia="de-DE"/>
        </w:rPr>
      </w:pPr>
      <w:r w:rsidRPr="00ED14CB">
        <w:rPr>
          <w:sz w:val="22"/>
        </w:rPr>
        <w:t xml:space="preserve">So ungewiss die Zukunft derzeit ist, für die deutsche Heimtierbranche eröffnet sie auch Perspektiven und sogar </w:t>
      </w:r>
      <w:r w:rsidR="004F67B8">
        <w:rPr>
          <w:sz w:val="22"/>
        </w:rPr>
        <w:t xml:space="preserve">weiter </w:t>
      </w:r>
      <w:r w:rsidRPr="00ED14CB">
        <w:rPr>
          <w:sz w:val="22"/>
        </w:rPr>
        <w:t xml:space="preserve">steigende Umsätze. </w:t>
      </w:r>
      <w:r w:rsidRPr="00ED14CB">
        <w:rPr>
          <w:rFonts w:eastAsia="Times New Roman"/>
          <w:sz w:val="22"/>
          <w:lang w:eastAsia="de-DE"/>
        </w:rPr>
        <w:t>Die Digitalisierung erhielt einen enormen Schub, die Transformation zu einem nachhaltige</w:t>
      </w:r>
      <w:r w:rsidR="004F67B8">
        <w:rPr>
          <w:rFonts w:eastAsia="Times New Roman"/>
          <w:sz w:val="22"/>
          <w:lang w:eastAsia="de-DE"/>
        </w:rPr>
        <w:t>re</w:t>
      </w:r>
      <w:r w:rsidRPr="00ED14CB">
        <w:rPr>
          <w:rFonts w:eastAsia="Times New Roman"/>
          <w:sz w:val="22"/>
          <w:lang w:eastAsia="de-DE"/>
        </w:rPr>
        <w:t xml:space="preserve">n Lebensstil </w:t>
      </w:r>
      <w:r w:rsidR="004F67B8">
        <w:rPr>
          <w:rFonts w:eastAsia="Times New Roman"/>
          <w:sz w:val="22"/>
          <w:lang w:eastAsia="de-DE"/>
        </w:rPr>
        <w:t>rückt</w:t>
      </w:r>
      <w:r w:rsidR="004F67B8" w:rsidRPr="00ED14CB">
        <w:rPr>
          <w:rFonts w:eastAsia="Times New Roman"/>
          <w:sz w:val="22"/>
          <w:lang w:eastAsia="de-DE"/>
        </w:rPr>
        <w:t xml:space="preserve"> </w:t>
      </w:r>
      <w:r w:rsidRPr="00ED14CB">
        <w:rPr>
          <w:rFonts w:eastAsia="Times New Roman"/>
          <w:sz w:val="22"/>
          <w:lang w:eastAsia="de-DE"/>
        </w:rPr>
        <w:t xml:space="preserve">sowohl in der Gesellschaft als auch in der Politik </w:t>
      </w:r>
      <w:r w:rsidR="004F67B8">
        <w:rPr>
          <w:rFonts w:eastAsia="Times New Roman"/>
          <w:sz w:val="22"/>
          <w:lang w:eastAsia="de-DE"/>
        </w:rPr>
        <w:t xml:space="preserve">stärker </w:t>
      </w:r>
      <w:r w:rsidRPr="00ED14CB">
        <w:rPr>
          <w:rFonts w:eastAsia="Times New Roman"/>
          <w:sz w:val="22"/>
          <w:lang w:eastAsia="de-DE"/>
        </w:rPr>
        <w:t xml:space="preserve">in den Fokus. </w:t>
      </w:r>
    </w:p>
    <w:p w14:paraId="516098CD" w14:textId="77777777" w:rsidR="001C5F48" w:rsidRDefault="00A67C53" w:rsidP="001C5F48">
      <w:pPr>
        <w:spacing w:before="120" w:after="0"/>
        <w:rPr>
          <w:rFonts w:eastAsia="Times New Roman"/>
          <w:sz w:val="22"/>
          <w:lang w:eastAsia="de-DE"/>
        </w:rPr>
      </w:pPr>
      <w:r w:rsidRPr="00ED14CB">
        <w:rPr>
          <w:sz w:val="22"/>
        </w:rPr>
        <w:t xml:space="preserve">Für den </w:t>
      </w:r>
      <w:r w:rsidRPr="002063E0">
        <w:rPr>
          <w:b/>
          <w:sz w:val="22"/>
        </w:rPr>
        <w:t>Unternehmer-Coach und Autor Peter Holzer</w:t>
      </w:r>
      <w:r w:rsidRPr="00ED14CB">
        <w:rPr>
          <w:sz w:val="22"/>
        </w:rPr>
        <w:t xml:space="preserve"> stellt in einer Phase des Umbruchs die Fähigkeit, Konflikte auszuhalten, zu lösen und nicht zu leugnen, eine wichtige Fähigkeit dar. In seiner Präsentation macht er Mut zur Haltung und </w:t>
      </w:r>
      <w:r>
        <w:rPr>
          <w:sz w:val="22"/>
        </w:rPr>
        <w:t xml:space="preserve">zur </w:t>
      </w:r>
      <w:r w:rsidRPr="00ED14CB">
        <w:rPr>
          <w:sz w:val="22"/>
        </w:rPr>
        <w:t xml:space="preserve">gesunden Fehlerkultur, die aus seiner Sicht zu einer erfolgreichen Unternehmensführung gehören. </w:t>
      </w:r>
    </w:p>
    <w:p w14:paraId="69303DD0" w14:textId="77777777" w:rsidR="001C5F48" w:rsidRDefault="00345140" w:rsidP="001C5F48">
      <w:pPr>
        <w:spacing w:before="120" w:after="0"/>
        <w:rPr>
          <w:rFonts w:eastAsia="Times New Roman"/>
          <w:sz w:val="22"/>
          <w:lang w:eastAsia="de-DE"/>
        </w:rPr>
      </w:pPr>
      <w:r w:rsidRPr="00ED14CB">
        <w:rPr>
          <w:b/>
          <w:bCs/>
          <w:sz w:val="22"/>
        </w:rPr>
        <w:t xml:space="preserve">Vormarsch des digitalen Handels </w:t>
      </w:r>
    </w:p>
    <w:p w14:paraId="47A7CEEA" w14:textId="77777777" w:rsidR="001C5F48" w:rsidRDefault="00345140" w:rsidP="001C5F48">
      <w:pPr>
        <w:spacing w:before="120" w:after="0"/>
        <w:rPr>
          <w:rFonts w:eastAsia="Times New Roman"/>
          <w:sz w:val="22"/>
          <w:lang w:eastAsia="de-DE"/>
        </w:rPr>
      </w:pPr>
      <w:r w:rsidRPr="002063E0">
        <w:rPr>
          <w:b/>
          <w:bCs/>
          <w:sz w:val="22"/>
        </w:rPr>
        <w:t>Fressnapf</w:t>
      </w:r>
      <w:r>
        <w:rPr>
          <w:sz w:val="22"/>
        </w:rPr>
        <w:t xml:space="preserve">- </w:t>
      </w:r>
      <w:r w:rsidRPr="002063E0">
        <w:rPr>
          <w:b/>
          <w:bCs/>
          <w:sz w:val="22"/>
        </w:rPr>
        <w:t xml:space="preserve">Unternehmensgründer Torsten </w:t>
      </w:r>
      <w:proofErr w:type="spellStart"/>
      <w:r w:rsidRPr="002063E0">
        <w:rPr>
          <w:b/>
          <w:bCs/>
          <w:sz w:val="22"/>
        </w:rPr>
        <w:t>Toeller</w:t>
      </w:r>
      <w:proofErr w:type="spellEnd"/>
      <w:r w:rsidRPr="00ED14CB">
        <w:rPr>
          <w:sz w:val="22"/>
        </w:rPr>
        <w:t xml:space="preserve"> </w:t>
      </w:r>
      <w:r>
        <w:rPr>
          <w:sz w:val="22"/>
        </w:rPr>
        <w:t>stellt in seinem Vortrag eine Vision für den Zoofachhandel der Zukunft vor: Als</w:t>
      </w:r>
      <w:r w:rsidRPr="00ED14CB">
        <w:rPr>
          <w:sz w:val="22"/>
        </w:rPr>
        <w:t xml:space="preserve"> </w:t>
      </w:r>
      <w:proofErr w:type="spellStart"/>
      <w:r w:rsidRPr="00ED14CB">
        <w:rPr>
          <w:sz w:val="22"/>
        </w:rPr>
        <w:t>Umsorger</w:t>
      </w:r>
      <w:proofErr w:type="spellEnd"/>
      <w:r w:rsidRPr="00ED14CB">
        <w:rPr>
          <w:sz w:val="22"/>
        </w:rPr>
        <w:t xml:space="preserve"> für Heimtierhalter und ihre Tiere</w:t>
      </w:r>
      <w:r>
        <w:rPr>
          <w:sz w:val="22"/>
        </w:rPr>
        <w:t xml:space="preserve"> will Fressnapf </w:t>
      </w:r>
      <w:r w:rsidRPr="00ED14CB">
        <w:rPr>
          <w:sz w:val="22"/>
        </w:rPr>
        <w:t xml:space="preserve">auf das veränderte Konsumverhalten und neue gesellschaftliche Trends </w:t>
      </w:r>
      <w:r>
        <w:rPr>
          <w:sz w:val="22"/>
        </w:rPr>
        <w:t>auf allen Kanälen</w:t>
      </w:r>
      <w:r w:rsidRPr="00ED14CB">
        <w:rPr>
          <w:sz w:val="22"/>
        </w:rPr>
        <w:t xml:space="preserve"> reagieren.</w:t>
      </w:r>
    </w:p>
    <w:p w14:paraId="4E730086" w14:textId="77777777" w:rsidR="006F4F16" w:rsidRDefault="00345140" w:rsidP="001C5F48">
      <w:pPr>
        <w:spacing w:before="120" w:after="0"/>
        <w:rPr>
          <w:rStyle w:val="Fett"/>
          <w:b w:val="0"/>
          <w:bCs w:val="0"/>
          <w:sz w:val="22"/>
        </w:rPr>
      </w:pPr>
      <w:r w:rsidRPr="00ED14CB">
        <w:rPr>
          <w:rStyle w:val="Fett"/>
          <w:b w:val="0"/>
          <w:bCs w:val="0"/>
          <w:sz w:val="22"/>
        </w:rPr>
        <w:t>Welche Auswirkungen die Corona-Krise auf den digitalen Konsum hat, erläutert</w:t>
      </w:r>
      <w:r>
        <w:rPr>
          <w:rStyle w:val="Fett"/>
          <w:b w:val="0"/>
          <w:bCs w:val="0"/>
          <w:sz w:val="22"/>
        </w:rPr>
        <w:t xml:space="preserve"> </w:t>
      </w:r>
      <w:r w:rsidRPr="00ED14CB">
        <w:rPr>
          <w:rStyle w:val="Fett"/>
          <w:sz w:val="22"/>
        </w:rPr>
        <w:t>Martin Groß-Albenhausen, stellv. Hauptgeschäftsführer des Bundesverbands E-Commerce und Versandhandel (</w:t>
      </w:r>
      <w:proofErr w:type="spellStart"/>
      <w:r w:rsidRPr="00ED14CB">
        <w:rPr>
          <w:rStyle w:val="Fett"/>
          <w:sz w:val="22"/>
        </w:rPr>
        <w:t>bevh</w:t>
      </w:r>
      <w:proofErr w:type="spellEnd"/>
      <w:r w:rsidRPr="00ED14CB">
        <w:rPr>
          <w:rStyle w:val="Fett"/>
          <w:sz w:val="22"/>
        </w:rPr>
        <w:t>)</w:t>
      </w:r>
      <w:r w:rsidRPr="00ED14CB">
        <w:rPr>
          <w:rStyle w:val="Fett"/>
          <w:b w:val="0"/>
          <w:bCs w:val="0"/>
          <w:sz w:val="22"/>
        </w:rPr>
        <w:t xml:space="preserve">. </w:t>
      </w:r>
    </w:p>
    <w:p w14:paraId="1CAC234D" w14:textId="4F677151" w:rsidR="001C5F48" w:rsidRDefault="00345140" w:rsidP="001C5F48">
      <w:pPr>
        <w:spacing w:before="120" w:after="0"/>
        <w:rPr>
          <w:rStyle w:val="Fett"/>
          <w:rFonts w:eastAsia="Times New Roman"/>
          <w:b w:val="0"/>
          <w:bCs w:val="0"/>
          <w:sz w:val="22"/>
          <w:lang w:eastAsia="de-DE"/>
        </w:rPr>
      </w:pPr>
      <w:r w:rsidRPr="00ED14CB">
        <w:rPr>
          <w:rStyle w:val="Fett"/>
          <w:b w:val="0"/>
          <w:bCs w:val="0"/>
          <w:sz w:val="22"/>
        </w:rPr>
        <w:lastRenderedPageBreak/>
        <w:t xml:space="preserve">Er geht insbesondere der Frage nach, wie Hersteller und Händler sich im Internet aufstellen können, um zukunftsfähig zu bleiben. </w:t>
      </w:r>
    </w:p>
    <w:p w14:paraId="5CF12608" w14:textId="49630596" w:rsidR="001C5F48" w:rsidRDefault="00345140" w:rsidP="001C5F48">
      <w:pPr>
        <w:spacing w:before="120" w:after="0"/>
        <w:rPr>
          <w:sz w:val="22"/>
        </w:rPr>
      </w:pPr>
      <w:r>
        <w:rPr>
          <w:rFonts w:cs="Arial"/>
          <w:sz w:val="22"/>
        </w:rPr>
        <w:t xml:space="preserve">Gut aufgestellt sehen sich die Globus Fachmärkte: </w:t>
      </w:r>
      <w:r w:rsidRPr="00ED14CB">
        <w:rPr>
          <w:sz w:val="22"/>
        </w:rPr>
        <w:t xml:space="preserve">Trotz des Lockdowns und der aktuellen Herausforderungen haben </w:t>
      </w:r>
      <w:r>
        <w:rPr>
          <w:sz w:val="22"/>
        </w:rPr>
        <w:t xml:space="preserve">sie </w:t>
      </w:r>
      <w:r w:rsidRPr="00ED14CB">
        <w:rPr>
          <w:sz w:val="22"/>
        </w:rPr>
        <w:t xml:space="preserve">in der </w:t>
      </w:r>
      <w:r>
        <w:rPr>
          <w:sz w:val="22"/>
        </w:rPr>
        <w:t>Z</w:t>
      </w:r>
      <w:r w:rsidRPr="00ED14CB">
        <w:rPr>
          <w:sz w:val="22"/>
        </w:rPr>
        <w:t xml:space="preserve">ufriedenheitsstudie „Kundenmonitor Deutschland 2021“ exzellente Bewertungen erhalten. </w:t>
      </w:r>
      <w:r w:rsidRPr="002063E0">
        <w:rPr>
          <w:rFonts w:eastAsia="Times New Roman"/>
          <w:b/>
          <w:sz w:val="22"/>
          <w:lang w:eastAsia="de-DE"/>
        </w:rPr>
        <w:t>Josef Leh, Warengruppenleiter Tier bei den Globus Fachmärkten</w:t>
      </w:r>
      <w:r w:rsidRPr="00ED14CB">
        <w:rPr>
          <w:rFonts w:eastAsia="Times New Roman"/>
          <w:sz w:val="22"/>
          <w:lang w:eastAsia="de-DE"/>
        </w:rPr>
        <w:t xml:space="preserve">, erzählt, wie diese Erfolge </w:t>
      </w:r>
      <w:r w:rsidRPr="00ED14CB">
        <w:rPr>
          <w:sz w:val="22"/>
        </w:rPr>
        <w:t xml:space="preserve">möglich waren. </w:t>
      </w:r>
      <w:bookmarkEnd w:id="0"/>
    </w:p>
    <w:p w14:paraId="76DA3883" w14:textId="7E8081C5" w:rsidR="00311393" w:rsidRDefault="00311393" w:rsidP="001C5F48">
      <w:pPr>
        <w:spacing w:before="120" w:after="0"/>
        <w:rPr>
          <w:rFonts w:eastAsia="Times New Roman"/>
          <w:sz w:val="22"/>
          <w:lang w:eastAsia="de-DE"/>
        </w:rPr>
      </w:pPr>
      <w:r>
        <w:rPr>
          <w:sz w:val="22"/>
          <w:lang w:eastAsia="de-DE"/>
        </w:rPr>
        <w:t>Ü</w:t>
      </w:r>
      <w:r w:rsidRPr="00ED14CB">
        <w:rPr>
          <w:sz w:val="22"/>
          <w:lang w:eastAsia="de-DE"/>
        </w:rPr>
        <w:t>ber gesellschaftliche Veränderungen und aktuelle Herausforderungen für die Heimtierbranche nach der Regierungsbildung</w:t>
      </w:r>
      <w:r>
        <w:rPr>
          <w:sz w:val="22"/>
          <w:lang w:eastAsia="de-DE"/>
        </w:rPr>
        <w:t xml:space="preserve"> spricht </w:t>
      </w:r>
      <w:r w:rsidRPr="002063E0">
        <w:rPr>
          <w:b/>
          <w:bCs/>
          <w:sz w:val="22"/>
          <w:lang w:eastAsia="de-DE"/>
        </w:rPr>
        <w:t>Gordon Bonnet, Geschäftsführer des Zentralverbandes Zoologischer Fachbetriebe e.V. (ZZF) und der WZF GmbH</w:t>
      </w:r>
      <w:r w:rsidRPr="00ED14CB">
        <w:rPr>
          <w:sz w:val="22"/>
          <w:lang w:eastAsia="de-DE"/>
        </w:rPr>
        <w:t xml:space="preserve"> </w:t>
      </w:r>
      <w:r>
        <w:rPr>
          <w:sz w:val="22"/>
          <w:lang w:eastAsia="de-DE"/>
        </w:rPr>
        <w:t>im Interview mit ZZF-</w:t>
      </w:r>
      <w:r w:rsidRPr="00ED14CB">
        <w:rPr>
          <w:sz w:val="22"/>
          <w:lang w:eastAsia="de-DE"/>
        </w:rPr>
        <w:t>Moderatorin Antje Schreiber</w:t>
      </w:r>
      <w:r>
        <w:rPr>
          <w:sz w:val="22"/>
          <w:lang w:eastAsia="de-DE"/>
        </w:rPr>
        <w:t>.</w:t>
      </w:r>
    </w:p>
    <w:p w14:paraId="19C525F7" w14:textId="77777777" w:rsidR="001C5F48" w:rsidRDefault="00345140" w:rsidP="001C5F48">
      <w:pPr>
        <w:spacing w:before="120" w:after="0"/>
        <w:rPr>
          <w:rFonts w:eastAsia="Times New Roman"/>
          <w:sz w:val="22"/>
          <w:lang w:eastAsia="de-DE"/>
        </w:rPr>
      </w:pPr>
      <w:r w:rsidRPr="00345140">
        <w:rPr>
          <w:rFonts w:eastAsia="Times New Roman" w:cs="Arial"/>
          <w:b/>
          <w:bCs/>
          <w:sz w:val="22"/>
          <w:lang w:eastAsia="de-DE"/>
        </w:rPr>
        <w:t>Transformation zur Nachhaltigkeit</w:t>
      </w:r>
    </w:p>
    <w:p w14:paraId="4D9A1911" w14:textId="77777777" w:rsidR="001C5F48" w:rsidRDefault="00E92327" w:rsidP="001C5F48">
      <w:pPr>
        <w:spacing w:before="120" w:after="0"/>
        <w:rPr>
          <w:rFonts w:eastAsia="Times New Roman"/>
          <w:sz w:val="22"/>
          <w:lang w:eastAsia="de-DE"/>
        </w:rPr>
      </w:pPr>
      <w:r>
        <w:rPr>
          <w:rFonts w:eastAsia="Times New Roman" w:cs="Arial"/>
          <w:sz w:val="22"/>
          <w:lang w:eastAsia="de-DE"/>
        </w:rPr>
        <w:t xml:space="preserve">Ein wichtiges Anliegen der Tierhalter ist heute die Nachhaltigkeit: </w:t>
      </w:r>
      <w:r w:rsidR="00ED14CB" w:rsidRPr="00ED14CB">
        <w:rPr>
          <w:rFonts w:eastAsia="Times New Roman" w:cs="Arial"/>
          <w:sz w:val="22"/>
          <w:lang w:eastAsia="de-DE"/>
        </w:rPr>
        <w:t xml:space="preserve">Wie </w:t>
      </w:r>
      <w:r w:rsidR="00ED14CB" w:rsidRPr="00ED14CB">
        <w:rPr>
          <w:sz w:val="22"/>
        </w:rPr>
        <w:t xml:space="preserve">Nestlé Purina </w:t>
      </w:r>
      <w:r w:rsidR="00CE2833">
        <w:rPr>
          <w:sz w:val="22"/>
        </w:rPr>
        <w:t>den</w:t>
      </w:r>
      <w:r w:rsidR="00ED14CB" w:rsidRPr="00ED14CB">
        <w:rPr>
          <w:sz w:val="22"/>
        </w:rPr>
        <w:t xml:space="preserve"> Weg in eine nachhaltigere Zukunft geht, berichtet</w:t>
      </w:r>
      <w:r w:rsidR="00ED14CB" w:rsidRPr="00ED14CB">
        <w:rPr>
          <w:iCs/>
          <w:sz w:val="22"/>
        </w:rPr>
        <w:t xml:space="preserve"> </w:t>
      </w:r>
      <w:r w:rsidR="00ED14CB" w:rsidRPr="002063E0">
        <w:rPr>
          <w:b/>
          <w:bCs/>
          <w:sz w:val="22"/>
        </w:rPr>
        <w:t xml:space="preserve">Hubert Wieser, Regional </w:t>
      </w:r>
      <w:proofErr w:type="spellStart"/>
      <w:r w:rsidR="00ED14CB" w:rsidRPr="002063E0">
        <w:rPr>
          <w:b/>
          <w:bCs/>
          <w:sz w:val="22"/>
        </w:rPr>
        <w:t>Director</w:t>
      </w:r>
      <w:proofErr w:type="spellEnd"/>
      <w:r w:rsidR="00ED14CB" w:rsidRPr="002063E0">
        <w:rPr>
          <w:b/>
          <w:bCs/>
          <w:sz w:val="22"/>
        </w:rPr>
        <w:t xml:space="preserve"> Central Region Nestlé Purina</w:t>
      </w:r>
      <w:r w:rsidR="00ED14CB" w:rsidRPr="00ED14CB">
        <w:rPr>
          <w:sz w:val="22"/>
        </w:rPr>
        <w:t>.</w:t>
      </w:r>
    </w:p>
    <w:p w14:paraId="0BD2CB36" w14:textId="77777777" w:rsidR="007A5C08" w:rsidRDefault="008660C2" w:rsidP="007A5C08">
      <w:pPr>
        <w:spacing w:before="120" w:after="0"/>
        <w:rPr>
          <w:rFonts w:eastAsia="Times New Roman"/>
          <w:sz w:val="22"/>
          <w:lang w:eastAsia="de-DE"/>
        </w:rPr>
      </w:pPr>
      <w:r w:rsidRPr="008660C2">
        <w:rPr>
          <w:sz w:val="22"/>
          <w:lang w:eastAsia="de-DE"/>
        </w:rPr>
        <w:t xml:space="preserve">Warum Unternehmen ihre Reputation und die Agenda </w:t>
      </w:r>
      <w:r w:rsidRPr="008660C2">
        <w:rPr>
          <w:sz w:val="22"/>
        </w:rPr>
        <w:t xml:space="preserve">für eine </w:t>
      </w:r>
      <w:r w:rsidRPr="008660C2">
        <w:rPr>
          <w:rStyle w:val="Hervorhebung"/>
          <w:i w:val="0"/>
          <w:iCs w:val="0"/>
          <w:sz w:val="22"/>
        </w:rPr>
        <w:t>nachhaltige</w:t>
      </w:r>
      <w:r w:rsidRPr="008660C2">
        <w:rPr>
          <w:sz w:val="22"/>
        </w:rPr>
        <w:t xml:space="preserve"> Entwicklung </w:t>
      </w:r>
      <w:r w:rsidRPr="008660C2">
        <w:rPr>
          <w:sz w:val="22"/>
          <w:lang w:eastAsia="de-DE"/>
        </w:rPr>
        <w:t xml:space="preserve">ernster denn je nehmen müssen, erklärt </w:t>
      </w:r>
      <w:r w:rsidRPr="008660C2">
        <w:rPr>
          <w:b/>
          <w:bCs/>
          <w:sz w:val="22"/>
          <w:lang w:eastAsia="de-DE"/>
        </w:rPr>
        <w:t xml:space="preserve">Dr. Ina M. Henkel, </w:t>
      </w:r>
      <w:r w:rsidR="009507A5" w:rsidRPr="009507A5">
        <w:rPr>
          <w:b/>
          <w:bCs/>
          <w:sz w:val="22"/>
        </w:rPr>
        <w:t>Mit-Initiatorin</w:t>
      </w:r>
      <w:r w:rsidR="009507A5" w:rsidRPr="009507A5">
        <w:rPr>
          <w:rFonts w:ascii="Calibri" w:hAnsi="Calibri"/>
          <w:lang w:eastAsia="de-DE"/>
        </w:rPr>
        <w:t xml:space="preserve"> </w:t>
      </w:r>
      <w:r w:rsidR="006D24DA">
        <w:rPr>
          <w:b/>
          <w:bCs/>
          <w:sz w:val="22"/>
          <w:lang w:eastAsia="de-DE"/>
        </w:rPr>
        <w:t>von</w:t>
      </w:r>
      <w:r w:rsidRPr="008660C2">
        <w:rPr>
          <w:b/>
          <w:bCs/>
          <w:sz w:val="22"/>
          <w:lang w:eastAsia="de-DE"/>
        </w:rPr>
        <w:t xml:space="preserve"> „Animals </w:t>
      </w:r>
      <w:proofErr w:type="spellStart"/>
      <w:r w:rsidRPr="008660C2">
        <w:rPr>
          <w:b/>
          <w:bCs/>
          <w:sz w:val="22"/>
          <w:lang w:eastAsia="de-DE"/>
        </w:rPr>
        <w:t>for</w:t>
      </w:r>
      <w:proofErr w:type="spellEnd"/>
      <w:r w:rsidRPr="008660C2">
        <w:rPr>
          <w:b/>
          <w:bCs/>
          <w:sz w:val="22"/>
          <w:lang w:eastAsia="de-DE"/>
        </w:rPr>
        <w:t xml:space="preserve"> </w:t>
      </w:r>
      <w:proofErr w:type="spellStart"/>
      <w:r w:rsidRPr="008660C2">
        <w:rPr>
          <w:b/>
          <w:bCs/>
          <w:sz w:val="22"/>
          <w:lang w:eastAsia="de-DE"/>
        </w:rPr>
        <w:t>the</w:t>
      </w:r>
      <w:proofErr w:type="spellEnd"/>
      <w:r w:rsidRPr="008660C2">
        <w:rPr>
          <w:b/>
          <w:bCs/>
          <w:sz w:val="22"/>
          <w:lang w:eastAsia="de-DE"/>
        </w:rPr>
        <w:t xml:space="preserve"> Planet“</w:t>
      </w:r>
      <w:r w:rsidRPr="008660C2">
        <w:rPr>
          <w:sz w:val="22"/>
          <w:lang w:eastAsia="de-DE"/>
        </w:rPr>
        <w:t xml:space="preserve">. </w:t>
      </w:r>
      <w:bookmarkStart w:id="1" w:name="_Hlk90463236"/>
      <w:bookmarkStart w:id="2" w:name="_Hlk90539587"/>
    </w:p>
    <w:p w14:paraId="3BB70AD0" w14:textId="605B7F29" w:rsidR="000A7298" w:rsidRPr="000A7298" w:rsidRDefault="00A67C53" w:rsidP="000A7298">
      <w:pPr>
        <w:spacing w:before="120"/>
        <w:rPr>
          <w:rFonts w:ascii="Calibri" w:hAnsi="Calibri"/>
          <w:sz w:val="22"/>
          <w:lang w:eastAsia="de-DE"/>
        </w:rPr>
      </w:pPr>
      <w:r w:rsidRPr="009B32C5">
        <w:rPr>
          <w:rFonts w:eastAsia="Times New Roman"/>
          <w:sz w:val="22"/>
          <w:lang w:eastAsia="de-DE"/>
        </w:rPr>
        <w:t xml:space="preserve">Jedes Unternehmen muss auf dem Transformationsweg seinen eigenen Standpunkt </w:t>
      </w:r>
      <w:r w:rsidRPr="000A7298">
        <w:rPr>
          <w:rFonts w:eastAsia="Times New Roman"/>
          <w:sz w:val="22"/>
          <w:lang w:eastAsia="de-DE"/>
        </w:rPr>
        <w:t>finden</w:t>
      </w:r>
      <w:r w:rsidR="001C5F48" w:rsidRPr="000A7298">
        <w:rPr>
          <w:rFonts w:eastAsia="Times New Roman"/>
          <w:sz w:val="22"/>
          <w:lang w:eastAsia="de-DE"/>
        </w:rPr>
        <w:t>, findet</w:t>
      </w:r>
      <w:r w:rsidRPr="000A7298">
        <w:rPr>
          <w:rFonts w:eastAsia="Times New Roman"/>
          <w:sz w:val="22"/>
          <w:lang w:eastAsia="de-DE"/>
        </w:rPr>
        <w:t xml:space="preserve"> </w:t>
      </w:r>
      <w:r w:rsidRPr="000A7298">
        <w:rPr>
          <w:rFonts w:cs="Arial"/>
          <w:b/>
          <w:bCs/>
          <w:iCs/>
          <w:sz w:val="22"/>
          <w:lang w:eastAsia="de-DE"/>
        </w:rPr>
        <w:t>Dr. Rowena Arzt, Bereichsleiterin Messen bei der WZF GmbH</w:t>
      </w:r>
      <w:r w:rsidR="001C5F48" w:rsidRPr="000A7298">
        <w:rPr>
          <w:rFonts w:cs="Arial"/>
          <w:iCs/>
          <w:sz w:val="22"/>
          <w:lang w:eastAsia="de-DE"/>
        </w:rPr>
        <w:t xml:space="preserve">. </w:t>
      </w:r>
      <w:bookmarkStart w:id="3" w:name="_Hlk90539396"/>
      <w:bookmarkEnd w:id="1"/>
      <w:bookmarkEnd w:id="2"/>
      <w:r w:rsidR="000A7298" w:rsidRPr="000A7298">
        <w:rPr>
          <w:sz w:val="22"/>
          <w:lang w:eastAsia="de-DE"/>
        </w:rPr>
        <w:t>Sie erklärt, wie das</w:t>
      </w:r>
      <w:r w:rsidR="000A7298" w:rsidRPr="000A7298">
        <w:rPr>
          <w:sz w:val="22"/>
        </w:rPr>
        <w:t xml:space="preserve"> </w:t>
      </w:r>
      <w:proofErr w:type="spellStart"/>
      <w:r w:rsidR="000A7298" w:rsidRPr="000A7298">
        <w:rPr>
          <w:sz w:val="22"/>
        </w:rPr>
        <w:t>Interzoo</w:t>
      </w:r>
      <w:proofErr w:type="spellEnd"/>
      <w:r w:rsidR="000A7298" w:rsidRPr="000A7298">
        <w:rPr>
          <w:sz w:val="22"/>
        </w:rPr>
        <w:t xml:space="preserve"> Best-Practice-</w:t>
      </w:r>
      <w:proofErr w:type="spellStart"/>
      <w:r w:rsidR="000A7298" w:rsidRPr="000A7298">
        <w:rPr>
          <w:sz w:val="22"/>
        </w:rPr>
        <w:t>Guidebook</w:t>
      </w:r>
      <w:proofErr w:type="spellEnd"/>
      <w:r w:rsidR="000A7298" w:rsidRPr="000A7298">
        <w:rPr>
          <w:sz w:val="22"/>
        </w:rPr>
        <w:t xml:space="preserve"> Unternehmen dabei unterstützen kann, Nachhaltigkeitsaspekte in ihre Organisation zu integrieren.</w:t>
      </w:r>
    </w:p>
    <w:p w14:paraId="2C15FFA5" w14:textId="57D19D10" w:rsidR="0017270A" w:rsidRDefault="00A67C53" w:rsidP="0017270A">
      <w:pPr>
        <w:spacing w:before="120"/>
        <w:rPr>
          <w:rFonts w:ascii="Calibri" w:hAnsi="Calibri"/>
        </w:rPr>
      </w:pPr>
      <w:r w:rsidRPr="009B32C5">
        <w:rPr>
          <w:b/>
          <w:bCs/>
          <w:sz w:val="22"/>
          <w:lang w:val="en-US"/>
        </w:rPr>
        <w:t>Matthias Oetting, Director Marketing OASE</w:t>
      </w:r>
      <w:r w:rsidRPr="009B32C5">
        <w:rPr>
          <w:sz w:val="22"/>
          <w:lang w:val="en-US"/>
        </w:rPr>
        <w:t xml:space="preserve">, </w:t>
      </w:r>
      <w:proofErr w:type="spellStart"/>
      <w:r w:rsidRPr="009B32C5">
        <w:rPr>
          <w:sz w:val="22"/>
          <w:lang w:val="en-US"/>
        </w:rPr>
        <w:t>beschreibt</w:t>
      </w:r>
      <w:proofErr w:type="spellEnd"/>
      <w:r w:rsidRPr="0017270A">
        <w:rPr>
          <w:sz w:val="22"/>
          <w:lang w:val="en-US"/>
        </w:rPr>
        <w:t xml:space="preserve">, </w:t>
      </w:r>
      <w:proofErr w:type="spellStart"/>
      <w:r w:rsidRPr="0017270A">
        <w:rPr>
          <w:sz w:val="22"/>
          <w:lang w:val="en-US"/>
        </w:rPr>
        <w:t>wie</w:t>
      </w:r>
      <w:proofErr w:type="spellEnd"/>
      <w:r w:rsidRPr="0017270A">
        <w:rPr>
          <w:sz w:val="22"/>
          <w:lang w:val="en-US"/>
        </w:rPr>
        <w:t xml:space="preserve"> </w:t>
      </w:r>
      <w:r w:rsidR="0017270A" w:rsidRPr="0017270A">
        <w:rPr>
          <w:sz w:val="22"/>
        </w:rPr>
        <w:t>das</w:t>
      </w:r>
      <w:r w:rsidR="0017270A">
        <w:t xml:space="preserve"> </w:t>
      </w:r>
      <w:r w:rsidR="0017270A" w:rsidRPr="0017270A">
        <w:rPr>
          <w:sz w:val="22"/>
        </w:rPr>
        <w:t>Unternehmen OASE die positive</w:t>
      </w:r>
      <w:r w:rsidR="0017270A" w:rsidRPr="0017270A">
        <w:rPr>
          <w:b/>
          <w:bCs/>
          <w:i/>
          <w:iCs/>
          <w:sz w:val="22"/>
        </w:rPr>
        <w:t xml:space="preserve"> </w:t>
      </w:r>
      <w:r w:rsidR="0017270A" w:rsidRPr="0017270A">
        <w:rPr>
          <w:sz w:val="22"/>
        </w:rPr>
        <w:t>Wirkung von</w:t>
      </w:r>
      <w:r w:rsidR="0017270A" w:rsidRPr="0017270A">
        <w:rPr>
          <w:b/>
          <w:bCs/>
          <w:i/>
          <w:iCs/>
          <w:sz w:val="22"/>
        </w:rPr>
        <w:t xml:space="preserve"> </w:t>
      </w:r>
      <w:r w:rsidR="0017270A" w:rsidRPr="0017270A">
        <w:rPr>
          <w:sz w:val="22"/>
        </w:rPr>
        <w:t>Raumgestaltung mit Wasser, Nachhaltigkeit, Design und Technologie ausbalanciert</w:t>
      </w:r>
      <w:r w:rsidR="0017270A" w:rsidRPr="0017270A">
        <w:rPr>
          <w:b/>
          <w:bCs/>
          <w:sz w:val="22"/>
        </w:rPr>
        <w:t>.</w:t>
      </w:r>
    </w:p>
    <w:bookmarkEnd w:id="3"/>
    <w:p w14:paraId="2DEACB23" w14:textId="77777777" w:rsidR="00E03E1B" w:rsidRDefault="00861431" w:rsidP="00E03E1B">
      <w:pPr>
        <w:spacing w:before="120" w:after="0"/>
        <w:rPr>
          <w:rFonts w:eastAsia="Times New Roman"/>
          <w:sz w:val="22"/>
          <w:lang w:eastAsia="de-DE"/>
        </w:rPr>
      </w:pPr>
      <w:r w:rsidRPr="00ED14CB">
        <w:rPr>
          <w:b/>
          <w:bCs/>
          <w:sz w:val="22"/>
        </w:rPr>
        <w:t>Verantwortlich Heimtiere vermitteln</w:t>
      </w:r>
      <w:r w:rsidRPr="00B06A46">
        <w:rPr>
          <w:b/>
          <w:bCs/>
          <w:sz w:val="22"/>
        </w:rPr>
        <w:t xml:space="preserve"> </w:t>
      </w:r>
    </w:p>
    <w:p w14:paraId="367BC1FC" w14:textId="77777777" w:rsidR="00E03E1B" w:rsidRDefault="00BA5634" w:rsidP="00E03E1B">
      <w:pPr>
        <w:spacing w:before="120" w:after="0"/>
        <w:rPr>
          <w:rFonts w:eastAsia="Times New Roman"/>
          <w:sz w:val="22"/>
          <w:lang w:eastAsia="de-DE"/>
        </w:rPr>
      </w:pPr>
      <w:r>
        <w:rPr>
          <w:bCs/>
          <w:sz w:val="22"/>
        </w:rPr>
        <w:t xml:space="preserve">Heimtiere sind beliebte Begleiter des Menschen und das Tierwohl genießt einen hohen Stellenwert. </w:t>
      </w:r>
      <w:r w:rsidR="00ED14CB" w:rsidRPr="00ED14CB">
        <w:rPr>
          <w:bCs/>
          <w:sz w:val="22"/>
        </w:rPr>
        <w:t xml:space="preserve">Mit neuen Erwartungen und Regulierungen müssen sich </w:t>
      </w:r>
      <w:r>
        <w:rPr>
          <w:bCs/>
          <w:sz w:val="22"/>
        </w:rPr>
        <w:t xml:space="preserve">deshalb auch </w:t>
      </w:r>
      <w:r w:rsidR="00ED14CB" w:rsidRPr="00ED14CB">
        <w:rPr>
          <w:bCs/>
          <w:sz w:val="22"/>
        </w:rPr>
        <w:t>Tiermarkt-Plattformen im Internet auseinandersetzen</w:t>
      </w:r>
      <w:r w:rsidR="00ED14CB" w:rsidRPr="002063E0">
        <w:rPr>
          <w:b/>
          <w:sz w:val="22"/>
        </w:rPr>
        <w:t>:</w:t>
      </w:r>
      <w:r w:rsidR="00ED14CB" w:rsidRPr="002063E0">
        <w:rPr>
          <w:rFonts w:eastAsia="Times New Roman" w:cs="Arial"/>
          <w:b/>
          <w:sz w:val="22"/>
          <w:lang w:eastAsia="de-DE"/>
        </w:rPr>
        <w:t xml:space="preserve"> </w:t>
      </w:r>
      <w:r w:rsidR="00CB4D5D">
        <w:rPr>
          <w:rFonts w:eastAsia="Times New Roman" w:cs="Arial"/>
          <w:b/>
          <w:sz w:val="22"/>
          <w:lang w:eastAsia="de-DE"/>
        </w:rPr>
        <w:t>Daniel</w:t>
      </w:r>
      <w:r w:rsidR="00ED14CB" w:rsidRPr="002063E0">
        <w:rPr>
          <w:rFonts w:eastAsia="Times New Roman" w:cs="Arial"/>
          <w:b/>
          <w:sz w:val="22"/>
          <w:lang w:eastAsia="de-DE"/>
        </w:rPr>
        <w:t xml:space="preserve"> D’Amico, Geschäftsführer </w:t>
      </w:r>
      <w:proofErr w:type="gramStart"/>
      <w:r w:rsidR="00ED14CB" w:rsidRPr="002063E0">
        <w:rPr>
          <w:rFonts w:eastAsia="Times New Roman" w:cs="Arial"/>
          <w:b/>
          <w:sz w:val="22"/>
          <w:lang w:eastAsia="de-DE"/>
        </w:rPr>
        <w:t>von Deine Tierwelt</w:t>
      </w:r>
      <w:proofErr w:type="gramEnd"/>
      <w:r w:rsidR="00ED14CB" w:rsidRPr="00ED14CB">
        <w:rPr>
          <w:rFonts w:eastAsia="Times New Roman" w:cs="Arial"/>
          <w:bCs/>
          <w:sz w:val="22"/>
          <w:lang w:eastAsia="de-DE"/>
        </w:rPr>
        <w:t xml:space="preserve"> </w:t>
      </w:r>
      <w:r w:rsidR="00345140">
        <w:rPr>
          <w:rFonts w:eastAsia="Times New Roman" w:cs="Arial"/>
          <w:bCs/>
          <w:sz w:val="22"/>
          <w:lang w:eastAsia="de-DE"/>
        </w:rPr>
        <w:t>referiert</w:t>
      </w:r>
      <w:r w:rsidR="00ED14CB" w:rsidRPr="00ED14CB">
        <w:rPr>
          <w:rFonts w:eastAsia="Times New Roman" w:cs="Arial"/>
          <w:bCs/>
          <w:sz w:val="22"/>
          <w:lang w:eastAsia="de-DE"/>
        </w:rPr>
        <w:t xml:space="preserve"> über Trends auf der Plattform deine-tierwelt.de und die Zukunft der Tiervermittlung im </w:t>
      </w:r>
      <w:r w:rsidR="00150AFB">
        <w:rPr>
          <w:rFonts w:eastAsia="Times New Roman" w:cs="Arial"/>
          <w:bCs/>
          <w:sz w:val="22"/>
          <w:lang w:eastAsia="de-DE"/>
        </w:rPr>
        <w:t>Internet</w:t>
      </w:r>
      <w:r w:rsidR="00ED14CB" w:rsidRPr="00ED14CB">
        <w:rPr>
          <w:rFonts w:eastAsia="Times New Roman" w:cs="Arial"/>
          <w:bCs/>
          <w:sz w:val="22"/>
          <w:lang w:eastAsia="de-DE"/>
        </w:rPr>
        <w:t>.</w:t>
      </w:r>
    </w:p>
    <w:p w14:paraId="1F157B94" w14:textId="77777777" w:rsidR="00E03E1B" w:rsidRDefault="00150AFB" w:rsidP="00E03E1B">
      <w:pPr>
        <w:spacing w:before="120" w:after="0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lastRenderedPageBreak/>
        <w:t xml:space="preserve">Doch nicht nur </w:t>
      </w:r>
      <w:r w:rsidR="00E92327">
        <w:rPr>
          <w:rFonts w:eastAsia="Times New Roman"/>
          <w:sz w:val="22"/>
          <w:lang w:eastAsia="de-DE"/>
        </w:rPr>
        <w:t>im Netz</w:t>
      </w:r>
      <w:r w:rsidR="00ED14CB" w:rsidRPr="00ED14CB">
        <w:rPr>
          <w:rFonts w:eastAsia="Times New Roman"/>
          <w:sz w:val="22"/>
          <w:lang w:eastAsia="de-DE"/>
        </w:rPr>
        <w:t>, auch bei der Einfuhr von Tieren ist verantwortungsvolles Handeln gefragt</w:t>
      </w:r>
      <w:r w:rsidR="00470FD4">
        <w:rPr>
          <w:rFonts w:eastAsia="Times New Roman"/>
          <w:sz w:val="22"/>
          <w:lang w:eastAsia="de-DE"/>
        </w:rPr>
        <w:t>er denn je</w:t>
      </w:r>
      <w:r w:rsidR="00ED14CB" w:rsidRPr="00ED14CB">
        <w:rPr>
          <w:rFonts w:eastAsia="Times New Roman"/>
          <w:sz w:val="22"/>
          <w:lang w:eastAsia="de-DE"/>
        </w:rPr>
        <w:t xml:space="preserve">: </w:t>
      </w:r>
      <w:r w:rsidR="00ED14CB" w:rsidRPr="002063E0">
        <w:rPr>
          <w:rFonts w:eastAsia="Times New Roman"/>
          <w:b/>
          <w:bCs/>
          <w:sz w:val="22"/>
          <w:lang w:eastAsia="de-DE"/>
        </w:rPr>
        <w:t>Volker Ennenbach</w:t>
      </w:r>
      <w:r w:rsidR="00ED14CB" w:rsidRPr="002063E0">
        <w:rPr>
          <w:b/>
          <w:bCs/>
          <w:sz w:val="22"/>
        </w:rPr>
        <w:t xml:space="preserve"> Geschäftsführer des Terraristik-Großhandels Das Tropenparadies</w:t>
      </w:r>
      <w:r w:rsidR="00ED14CB" w:rsidRPr="00ED14CB">
        <w:rPr>
          <w:rFonts w:eastAsia="Times New Roman"/>
          <w:sz w:val="22"/>
          <w:lang w:eastAsia="de-DE"/>
        </w:rPr>
        <w:t xml:space="preserve"> klärt auf über Denk-Fehler und neue Denk-Ansätze in </w:t>
      </w:r>
      <w:r w:rsidR="00ED14CB" w:rsidRPr="00ED14CB">
        <w:rPr>
          <w:bCs/>
          <w:sz w:val="22"/>
        </w:rPr>
        <w:t>Heimtierzucht und Heimtierhandel.</w:t>
      </w:r>
    </w:p>
    <w:p w14:paraId="12ECF65E" w14:textId="77777777" w:rsidR="00E03E1B" w:rsidRDefault="00CB4D5D" w:rsidP="00E03E1B">
      <w:pPr>
        <w:spacing w:before="120" w:after="0"/>
        <w:rPr>
          <w:rFonts w:eastAsia="Times New Roman"/>
          <w:sz w:val="22"/>
          <w:lang w:eastAsia="de-DE"/>
        </w:rPr>
      </w:pPr>
      <w:r w:rsidRPr="00CB4D5D">
        <w:rPr>
          <w:sz w:val="22"/>
        </w:rPr>
        <w:t xml:space="preserve">In den Pausen und beim Get-together am Abend des ersten Veranstaltungstages knüpfen Zoofachleute, Großhändler, Heimtierpfleger und Hersteller der Heimtierbranche neue Kontakte und können sich über ihre Erfahrungen austauschen. </w:t>
      </w:r>
    </w:p>
    <w:p w14:paraId="6465AA48" w14:textId="35657555" w:rsidR="00ED14CB" w:rsidRPr="006F4F16" w:rsidRDefault="00ED14CB" w:rsidP="00E03E1B">
      <w:pPr>
        <w:spacing w:before="120" w:after="0"/>
        <w:rPr>
          <w:rFonts w:eastAsia="Times New Roman"/>
          <w:b/>
          <w:bCs/>
          <w:sz w:val="22"/>
          <w:lang w:eastAsia="de-DE"/>
        </w:rPr>
      </w:pPr>
      <w:r w:rsidRPr="006F4F16">
        <w:rPr>
          <w:rFonts w:eastAsia="Times New Roman"/>
          <w:b/>
          <w:bCs/>
          <w:sz w:val="22"/>
          <w:lang w:eastAsia="de-DE"/>
        </w:rPr>
        <w:t>Informationen zu Programm und Anmeldung gibt es unter</w:t>
      </w:r>
      <w:r w:rsidR="007B2A65" w:rsidRPr="006F4F16">
        <w:rPr>
          <w:rFonts w:eastAsia="Times New Roman"/>
          <w:b/>
          <w:bCs/>
          <w:sz w:val="22"/>
          <w:lang w:eastAsia="de-DE"/>
        </w:rPr>
        <w:t xml:space="preserve"> www.zzf-forum.de.</w:t>
      </w:r>
      <w:r w:rsidRPr="006F4F16">
        <w:rPr>
          <w:rFonts w:eastAsia="Times New Roman"/>
          <w:b/>
          <w:bCs/>
          <w:sz w:val="22"/>
          <w:lang w:eastAsia="de-DE"/>
        </w:rPr>
        <w:t xml:space="preserve"> </w:t>
      </w:r>
      <w:r w:rsidRPr="006F4F16">
        <w:rPr>
          <w:rFonts w:eastAsia="Times New Roman"/>
          <w:sz w:val="22"/>
          <w:lang w:eastAsia="de-DE"/>
        </w:rPr>
        <w:t>ZZF-Mitglieder zahlen einen Vorzugstarif.</w:t>
      </w:r>
      <w:r w:rsidRPr="006F4F16">
        <w:rPr>
          <w:rFonts w:eastAsia="Times New Roman"/>
          <w:b/>
          <w:bCs/>
          <w:sz w:val="22"/>
          <w:lang w:eastAsia="de-DE"/>
        </w:rPr>
        <w:t xml:space="preserve"> </w:t>
      </w:r>
    </w:p>
    <w:p w14:paraId="2B427BA7" w14:textId="77777777" w:rsidR="00ED14CB" w:rsidRPr="00ED14CB" w:rsidRDefault="00ED14CB" w:rsidP="00ED14CB">
      <w:pPr>
        <w:spacing w:line="300" w:lineRule="exact"/>
        <w:jc w:val="both"/>
        <w:rPr>
          <w:rFonts w:eastAsia="Corbel" w:cs="Corbel"/>
          <w:b/>
          <w:bCs/>
          <w:sz w:val="22"/>
        </w:rPr>
      </w:pPr>
    </w:p>
    <w:p w14:paraId="308E73EF" w14:textId="77777777" w:rsidR="00E44D8F" w:rsidRPr="00E44D8F" w:rsidRDefault="00E44D8F" w:rsidP="00F437A1">
      <w:pPr>
        <w:spacing w:before="80" w:after="0"/>
        <w:jc w:val="both"/>
        <w:rPr>
          <w:b/>
          <w:sz w:val="22"/>
        </w:rPr>
      </w:pPr>
      <w:r w:rsidRPr="00E44D8F">
        <w:rPr>
          <w:b/>
          <w:sz w:val="22"/>
        </w:rPr>
        <w:t xml:space="preserve">Pressekontakt: </w:t>
      </w:r>
      <w:r w:rsidR="00CB4D5D">
        <w:rPr>
          <w:b/>
          <w:sz w:val="22"/>
        </w:rPr>
        <w:br/>
      </w:r>
    </w:p>
    <w:p w14:paraId="64026F7D" w14:textId="77777777" w:rsidR="00E44D8F" w:rsidRPr="00E44D8F" w:rsidRDefault="00E44D8F" w:rsidP="00F437A1">
      <w:pPr>
        <w:rPr>
          <w:color w:val="000000"/>
          <w:sz w:val="21"/>
          <w:szCs w:val="21"/>
          <w:u w:val="single"/>
        </w:rPr>
      </w:pPr>
      <w:r w:rsidRPr="00E44D8F">
        <w:rPr>
          <w:sz w:val="22"/>
        </w:rPr>
        <w:t>Antje Schreiber</w:t>
      </w:r>
      <w:r w:rsidRPr="00E44D8F">
        <w:rPr>
          <w:sz w:val="22"/>
        </w:rPr>
        <w:tab/>
      </w:r>
      <w:r w:rsidRPr="00E44D8F">
        <w:rPr>
          <w:sz w:val="22"/>
        </w:rPr>
        <w:tab/>
        <w:t xml:space="preserve">0611 447553-14 </w:t>
      </w:r>
      <w:r w:rsidRPr="00E44D8F">
        <w:rPr>
          <w:sz w:val="22"/>
        </w:rPr>
        <w:br/>
        <w:t xml:space="preserve">Eva Schmidt </w:t>
      </w:r>
      <w:r w:rsidRPr="00E44D8F">
        <w:rPr>
          <w:sz w:val="22"/>
        </w:rPr>
        <w:tab/>
      </w:r>
      <w:r w:rsidRPr="00E44D8F">
        <w:rPr>
          <w:sz w:val="22"/>
        </w:rPr>
        <w:tab/>
        <w:t xml:space="preserve">0611 447553-15 </w:t>
      </w:r>
      <w:r w:rsidR="00CB4D5D">
        <w:rPr>
          <w:sz w:val="22"/>
        </w:rPr>
        <w:br/>
      </w:r>
      <w:r w:rsidRPr="00E44D8F">
        <w:rPr>
          <w:sz w:val="22"/>
        </w:rPr>
        <w:br/>
        <w:t>presse@zzf.de</w:t>
      </w:r>
    </w:p>
    <w:p w14:paraId="4C7BFC2E" w14:textId="77777777" w:rsidR="000D69F1" w:rsidRPr="00B06A46" w:rsidRDefault="000D69F1" w:rsidP="00F437A1">
      <w:pPr>
        <w:spacing w:before="120"/>
        <w:rPr>
          <w:sz w:val="22"/>
        </w:rPr>
      </w:pPr>
    </w:p>
    <w:sectPr w:rsidR="000D69F1" w:rsidRPr="00B06A46" w:rsidSect="00F42A3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35" w:right="34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F222" w14:textId="77777777" w:rsidR="006E27CF" w:rsidRDefault="006E27CF" w:rsidP="00F42A36">
      <w:pPr>
        <w:spacing w:after="0" w:line="240" w:lineRule="auto"/>
      </w:pPr>
      <w:r>
        <w:separator/>
      </w:r>
    </w:p>
  </w:endnote>
  <w:endnote w:type="continuationSeparator" w:id="0">
    <w:p w14:paraId="01EB5CDD" w14:textId="77777777" w:rsidR="006E27CF" w:rsidRDefault="006E27CF" w:rsidP="00F4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C703" w14:textId="77777777" w:rsidR="00F42A36" w:rsidRDefault="00F42A36">
    <w:pPr>
      <w:pStyle w:val="Fuzeile"/>
    </w:pPr>
  </w:p>
  <w:p w14:paraId="407196A8" w14:textId="77777777" w:rsidR="00F42A36" w:rsidRDefault="00F42A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04E4" w14:textId="77777777" w:rsidR="006E27CF" w:rsidRDefault="006E27CF" w:rsidP="00F42A36">
      <w:pPr>
        <w:spacing w:after="0" w:line="240" w:lineRule="auto"/>
      </w:pPr>
      <w:r>
        <w:separator/>
      </w:r>
    </w:p>
  </w:footnote>
  <w:footnote w:type="continuationSeparator" w:id="0">
    <w:p w14:paraId="7EA3C65F" w14:textId="77777777" w:rsidR="006E27CF" w:rsidRDefault="006E27CF" w:rsidP="00F4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E0A2" w14:textId="77777777" w:rsidR="00464731" w:rsidRDefault="006F4F16">
    <w:pPr>
      <w:pStyle w:val="Kopfzeile"/>
    </w:pPr>
    <w:r>
      <w:rPr>
        <w:noProof/>
      </w:rPr>
      <w:pict w14:anchorId="5514D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66079" o:spid="_x0000_s2081" type="#_x0000_t75" style="position:absolute;margin-left:0;margin-top:0;width:353.8pt;height:459.75pt;z-index:-251657216;mso-position-horizontal:center;mso-position-horizontal-relative:margin;mso-position-vertical:center;mso-position-vertical-relative:margin" o:allowincell="f">
          <v:imagedata r:id="rId1" o:title="Briefkopf-Pressemitteilung_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FE4F" w14:textId="77777777" w:rsidR="00F42A36" w:rsidRDefault="006F4F16">
    <w:pPr>
      <w:pStyle w:val="Kopfzeile"/>
    </w:pPr>
    <w:r>
      <w:rPr>
        <w:noProof/>
      </w:rPr>
      <w:pict w14:anchorId="1AE7F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66080" o:spid="_x0000_s2082" type="#_x0000_t75" style="position:absolute;margin-left:-88.15pt;margin-top:-126.75pt;width:649.1pt;height:843.5pt;z-index:-251656192;mso-position-horizontal-relative:margin;mso-position-vertical-relative:margin" o:allowincell="f">
          <v:imagedata r:id="rId1" o:title="Briefkopf-Pressemitteilung_2021"/>
          <w10:wrap anchorx="margin" anchory="margin"/>
        </v:shape>
      </w:pict>
    </w:r>
  </w:p>
  <w:p w14:paraId="4EA20047" w14:textId="77777777" w:rsidR="00F42A36" w:rsidRDefault="00E86A0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8DD19C" wp14:editId="0EAF20EC">
              <wp:simplePos x="0" y="0"/>
              <wp:positionH relativeFrom="column">
                <wp:posOffset>6089015</wp:posOffset>
              </wp:positionH>
              <wp:positionV relativeFrom="paragraph">
                <wp:posOffset>8638540</wp:posOffset>
              </wp:positionV>
              <wp:extent cx="504825" cy="396875"/>
              <wp:effectExtent l="254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EE35A" w14:textId="77777777" w:rsidR="00F42A36" w:rsidRPr="00F42A36" w:rsidRDefault="00F42A36">
                          <w:pPr>
                            <w:rPr>
                              <w:szCs w:val="20"/>
                            </w:rPr>
                          </w:pPr>
                          <w:r w:rsidRPr="00F42A36">
                            <w:rPr>
                              <w:szCs w:val="20"/>
                            </w:rPr>
                            <w:fldChar w:fldCharType="begin"/>
                          </w:r>
                          <w:r w:rsidRPr="00F42A36">
                            <w:rPr>
                              <w:szCs w:val="20"/>
                            </w:rPr>
                            <w:instrText>PAGE   \* MERGEFORMAT</w:instrText>
                          </w:r>
                          <w:r w:rsidRPr="00F42A36">
                            <w:rPr>
                              <w:szCs w:val="20"/>
                            </w:rPr>
                            <w:fldChar w:fldCharType="separate"/>
                          </w:r>
                          <w:r w:rsidR="00CA0604">
                            <w:rPr>
                              <w:noProof/>
                              <w:szCs w:val="20"/>
                            </w:rPr>
                            <w:t>3</w:t>
                          </w:r>
                          <w:r w:rsidRPr="00F42A36">
                            <w:rPr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8DD19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79.45pt;margin-top:680.2pt;width:39.75pt;height:31.2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" stroked="f">
              <v:textbox style="mso-fit-shape-to-text:t">
                <w:txbxContent>
                  <w:p w14:paraId="4F0EE35A" w14:textId="77777777" w:rsidR="00F42A36" w:rsidRPr="00F42A36" w:rsidRDefault="00F42A36">
                    <w:pPr>
                      <w:rPr>
                        <w:szCs w:val="20"/>
                      </w:rPr>
                    </w:pPr>
                    <w:r w:rsidRPr="00F42A36">
                      <w:rPr>
                        <w:szCs w:val="20"/>
                      </w:rPr>
                      <w:fldChar w:fldCharType="begin"/>
                    </w:r>
                    <w:r w:rsidRPr="00F42A36">
                      <w:rPr>
                        <w:szCs w:val="20"/>
                      </w:rPr>
                      <w:instrText>PAGE   \* MERGEFORMAT</w:instrText>
                    </w:r>
                    <w:r w:rsidRPr="00F42A36">
                      <w:rPr>
                        <w:szCs w:val="20"/>
                      </w:rPr>
                      <w:fldChar w:fldCharType="separate"/>
                    </w:r>
                    <w:r w:rsidR="00CA0604">
                      <w:rPr>
                        <w:noProof/>
                        <w:szCs w:val="20"/>
                      </w:rPr>
                      <w:t>3</w:t>
                    </w:r>
                    <w:r w:rsidRPr="00F42A36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8499" w14:textId="77777777" w:rsidR="00464731" w:rsidRDefault="006F4F16">
    <w:pPr>
      <w:pStyle w:val="Kopfzeile"/>
    </w:pPr>
    <w:r>
      <w:rPr>
        <w:noProof/>
      </w:rPr>
      <w:pict w14:anchorId="6F8EA9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66078" o:spid="_x0000_s2080" type="#_x0000_t75" style="position:absolute;margin-left:0;margin-top:0;width:353.8pt;height:459.75pt;z-index:-251658240;mso-position-horizontal:center;mso-position-horizontal-relative:margin;mso-position-vertical:center;mso-position-vertical-relative:margin" o:allowincell="f">
          <v:imagedata r:id="rId1" o:title="Briefkopf-Pressemitteilung_202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F1"/>
    <w:rsid w:val="0003613A"/>
    <w:rsid w:val="000A7298"/>
    <w:rsid w:val="000D69F1"/>
    <w:rsid w:val="000D7E42"/>
    <w:rsid w:val="000F030D"/>
    <w:rsid w:val="00150AFB"/>
    <w:rsid w:val="0017270A"/>
    <w:rsid w:val="001B37B1"/>
    <w:rsid w:val="001C0622"/>
    <w:rsid w:val="001C5F48"/>
    <w:rsid w:val="002063E0"/>
    <w:rsid w:val="00213A08"/>
    <w:rsid w:val="002407E5"/>
    <w:rsid w:val="002437F9"/>
    <w:rsid w:val="0025727C"/>
    <w:rsid w:val="00267E1C"/>
    <w:rsid w:val="002702E1"/>
    <w:rsid w:val="002709ED"/>
    <w:rsid w:val="00274E2E"/>
    <w:rsid w:val="00287849"/>
    <w:rsid w:val="00311393"/>
    <w:rsid w:val="00327B88"/>
    <w:rsid w:val="00345140"/>
    <w:rsid w:val="003566D2"/>
    <w:rsid w:val="00380530"/>
    <w:rsid w:val="00380C54"/>
    <w:rsid w:val="00384064"/>
    <w:rsid w:val="003931D0"/>
    <w:rsid w:val="003A5FCF"/>
    <w:rsid w:val="003D3230"/>
    <w:rsid w:val="003D3C30"/>
    <w:rsid w:val="003E3CCF"/>
    <w:rsid w:val="004209F2"/>
    <w:rsid w:val="0044194A"/>
    <w:rsid w:val="00464731"/>
    <w:rsid w:val="00470FD4"/>
    <w:rsid w:val="00477EFB"/>
    <w:rsid w:val="004A70B5"/>
    <w:rsid w:val="004F67B8"/>
    <w:rsid w:val="004F687C"/>
    <w:rsid w:val="00537D88"/>
    <w:rsid w:val="0057198F"/>
    <w:rsid w:val="005A2CED"/>
    <w:rsid w:val="005C3571"/>
    <w:rsid w:val="005C52A1"/>
    <w:rsid w:val="005F0DE2"/>
    <w:rsid w:val="00604145"/>
    <w:rsid w:val="00615523"/>
    <w:rsid w:val="0062238C"/>
    <w:rsid w:val="006638F8"/>
    <w:rsid w:val="006700AC"/>
    <w:rsid w:val="00694E1F"/>
    <w:rsid w:val="006D24DA"/>
    <w:rsid w:val="006E27CF"/>
    <w:rsid w:val="006F4F16"/>
    <w:rsid w:val="007A5C08"/>
    <w:rsid w:val="007B2A65"/>
    <w:rsid w:val="00806F56"/>
    <w:rsid w:val="00861431"/>
    <w:rsid w:val="008660C2"/>
    <w:rsid w:val="008C3CEA"/>
    <w:rsid w:val="009156CF"/>
    <w:rsid w:val="00917520"/>
    <w:rsid w:val="0092022D"/>
    <w:rsid w:val="009507A5"/>
    <w:rsid w:val="00981DCC"/>
    <w:rsid w:val="009B32C5"/>
    <w:rsid w:val="00A275A7"/>
    <w:rsid w:val="00A67C53"/>
    <w:rsid w:val="00A709F1"/>
    <w:rsid w:val="00AD10E1"/>
    <w:rsid w:val="00AF0D2C"/>
    <w:rsid w:val="00B06A46"/>
    <w:rsid w:val="00B364A3"/>
    <w:rsid w:val="00BA5634"/>
    <w:rsid w:val="00BC742A"/>
    <w:rsid w:val="00BF36A0"/>
    <w:rsid w:val="00C7202C"/>
    <w:rsid w:val="00C7214C"/>
    <w:rsid w:val="00CA0604"/>
    <w:rsid w:val="00CA39D5"/>
    <w:rsid w:val="00CB4D5D"/>
    <w:rsid w:val="00CE2833"/>
    <w:rsid w:val="00CE34BB"/>
    <w:rsid w:val="00CE416A"/>
    <w:rsid w:val="00CF6E25"/>
    <w:rsid w:val="00D51C2D"/>
    <w:rsid w:val="00D702E9"/>
    <w:rsid w:val="00D71A98"/>
    <w:rsid w:val="00D91BCD"/>
    <w:rsid w:val="00DB2BE8"/>
    <w:rsid w:val="00DC4FDF"/>
    <w:rsid w:val="00E03E1B"/>
    <w:rsid w:val="00E33084"/>
    <w:rsid w:val="00E339D9"/>
    <w:rsid w:val="00E42A9F"/>
    <w:rsid w:val="00E44D8F"/>
    <w:rsid w:val="00E81D4F"/>
    <w:rsid w:val="00E86A0A"/>
    <w:rsid w:val="00E8757B"/>
    <w:rsid w:val="00E92327"/>
    <w:rsid w:val="00EB2B04"/>
    <w:rsid w:val="00ED14CB"/>
    <w:rsid w:val="00EF49C5"/>
    <w:rsid w:val="00EF7C1E"/>
    <w:rsid w:val="00F26533"/>
    <w:rsid w:val="00F42A36"/>
    <w:rsid w:val="00F437A1"/>
    <w:rsid w:val="00F90833"/>
    <w:rsid w:val="00FB06B9"/>
    <w:rsid w:val="00FC5693"/>
    <w:rsid w:val="00F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,"/>
  <w:listSeparator w:val=";"/>
  <w14:docId w14:val="0A4196A7"/>
  <w15:chartTrackingRefBased/>
  <w15:docId w15:val="{8E20543F-970D-416A-99E3-B885F885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09F2"/>
    <w:pPr>
      <w:spacing w:after="200" w:line="276" w:lineRule="auto"/>
    </w:pPr>
    <w:rPr>
      <w:rFonts w:ascii="Corbel" w:hAnsi="Corbe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533"/>
    <w:pPr>
      <w:keepNext/>
      <w:spacing w:before="80" w:after="12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6533"/>
    <w:pPr>
      <w:keepNext/>
      <w:spacing w:before="80" w:after="120"/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07E5"/>
    <w:pPr>
      <w:keepNext/>
      <w:spacing w:line="240" w:lineRule="auto"/>
      <w:outlineLvl w:val="2"/>
    </w:pPr>
    <w:rPr>
      <w:rFonts w:eastAsiaTheme="majorEastAsia" w:cstheme="majorBidi"/>
      <w:b/>
      <w:bCs/>
      <w:sz w:val="35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42A3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42A36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533"/>
    <w:rPr>
      <w:rFonts w:ascii="Corbel" w:eastAsiaTheme="majorEastAsia" w:hAnsi="Corbel" w:cstheme="majorBidi"/>
      <w:b/>
      <w:bCs/>
      <w:kern w:val="32"/>
      <w:sz w:val="26"/>
      <w:szCs w:val="32"/>
      <w:lang w:eastAsia="en-US"/>
    </w:rPr>
  </w:style>
  <w:style w:type="character" w:styleId="Fett">
    <w:name w:val="Strong"/>
    <w:basedOn w:val="Absatz-Standardschriftart"/>
    <w:uiPriority w:val="22"/>
    <w:qFormat/>
    <w:rsid w:val="0025727C"/>
    <w:rPr>
      <w:rFonts w:ascii="Corbel" w:hAnsi="Corbel"/>
      <w:b/>
      <w:bCs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2572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572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6533"/>
    <w:rPr>
      <w:rFonts w:ascii="Corbel" w:eastAsiaTheme="majorEastAsia" w:hAnsi="Corbel" w:cstheme="majorBidi"/>
      <w:b/>
      <w:bCs/>
      <w:iCs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07E5"/>
    <w:rPr>
      <w:rFonts w:ascii="Corbel" w:eastAsiaTheme="majorEastAsia" w:hAnsi="Corbel" w:cstheme="majorBidi"/>
      <w:b/>
      <w:bCs/>
      <w:sz w:val="35"/>
      <w:szCs w:val="26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25727C"/>
    <w:rPr>
      <w:rFonts w:ascii="Corbel" w:hAnsi="Corbel"/>
      <w:i/>
      <w:iCs/>
      <w:color w:val="404040" w:themeColor="text1" w:themeTint="BF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7F9"/>
    <w:pPr>
      <w:outlineLvl w:val="1"/>
    </w:pPr>
    <w:rPr>
      <w:rFonts w:eastAsiaTheme="majorEastAsia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7F9"/>
    <w:rPr>
      <w:rFonts w:ascii="Corbel" w:eastAsiaTheme="majorEastAsia" w:hAnsi="Corbel" w:cstheme="majorBidi"/>
      <w:szCs w:val="24"/>
      <w:lang w:eastAsia="en-US"/>
    </w:rPr>
  </w:style>
  <w:style w:type="character" w:styleId="Hervorhebung">
    <w:name w:val="Emphasis"/>
    <w:basedOn w:val="Absatz-Standardschriftart"/>
    <w:uiPriority w:val="20"/>
    <w:qFormat/>
    <w:rsid w:val="002437F9"/>
    <w:rPr>
      <w:i/>
      <w:iCs/>
    </w:rPr>
  </w:style>
  <w:style w:type="character" w:styleId="Seitenzahl">
    <w:name w:val="page number"/>
    <w:basedOn w:val="Absatz-Standardschriftart"/>
    <w:uiPriority w:val="99"/>
    <w:semiHidden/>
    <w:unhideWhenUsed/>
    <w:rsid w:val="004209F2"/>
    <w:rPr>
      <w:rFonts w:ascii="Corbel" w:hAnsi="Corbel"/>
      <w:sz w:val="20"/>
    </w:rPr>
  </w:style>
  <w:style w:type="character" w:styleId="Hyperlink">
    <w:name w:val="Hyperlink"/>
    <w:basedOn w:val="Absatz-Standardschriftart"/>
    <w:uiPriority w:val="99"/>
    <w:unhideWhenUsed/>
    <w:rsid w:val="00D702E9"/>
    <w:rPr>
      <w:color w:val="0563C1" w:themeColor="hyperlink"/>
      <w:u w:val="single"/>
    </w:rPr>
  </w:style>
  <w:style w:type="character" w:customStyle="1" w:styleId="hgkelc">
    <w:name w:val="hgkelc"/>
    <w:basedOn w:val="Absatz-Standardschriftart"/>
    <w:rsid w:val="003931D0"/>
  </w:style>
  <w:style w:type="paragraph" w:styleId="berarbeitung">
    <w:name w:val="Revision"/>
    <w:hidden/>
    <w:uiPriority w:val="99"/>
    <w:semiHidden/>
    <w:rsid w:val="004F67B8"/>
    <w:rPr>
      <w:rFonts w:ascii="Corbel" w:hAnsi="Corbel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2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366C5-C646-42E6-8476-D9534A18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Schmidt</dc:creator>
  <cp:keywords/>
  <cp:lastModifiedBy>Antje Schreiber</cp:lastModifiedBy>
  <cp:revision>13</cp:revision>
  <dcterms:created xsi:type="dcterms:W3CDTF">2021-12-16T08:12:00Z</dcterms:created>
  <dcterms:modified xsi:type="dcterms:W3CDTF">2021-12-22T09:52:00Z</dcterms:modified>
</cp:coreProperties>
</file>